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2440" w14:textId="77777777" w:rsidR="00AF348C" w:rsidRPr="00BB338A" w:rsidRDefault="00AF348C" w:rsidP="00AF348C">
      <w:pPr>
        <w:spacing w:after="0" w:line="240" w:lineRule="auto"/>
        <w:jc w:val="both"/>
        <w:rPr>
          <w:rFonts w:ascii="Times New Roman" w:hAnsi="Times New Roman" w:cs="Times New Roman"/>
          <w:sz w:val="28"/>
          <w:szCs w:val="28"/>
        </w:rPr>
      </w:pPr>
    </w:p>
    <w:p w14:paraId="3F019A85" w14:textId="77777777" w:rsidR="00BB338A" w:rsidRPr="00BB338A" w:rsidRDefault="00BB338A" w:rsidP="00BB338A">
      <w:pPr>
        <w:spacing w:after="0" w:line="240" w:lineRule="auto"/>
        <w:jc w:val="center"/>
        <w:rPr>
          <w:rFonts w:ascii="Times New Roman" w:hAnsi="Times New Roman" w:cs="Times New Roman"/>
          <w:sz w:val="28"/>
          <w:szCs w:val="28"/>
        </w:rPr>
      </w:pPr>
      <w:r w:rsidRPr="00BB338A">
        <w:rPr>
          <w:rFonts w:ascii="Times New Roman" w:hAnsi="Times New Roman" w:cs="Times New Roman"/>
          <w:sz w:val="28"/>
          <w:szCs w:val="28"/>
        </w:rPr>
        <w:t xml:space="preserve">Інформація </w:t>
      </w:r>
    </w:p>
    <w:p w14:paraId="3B91B00A" w14:textId="33D53CDA" w:rsidR="008261E5" w:rsidRDefault="008261E5" w:rsidP="00BB338A">
      <w:pPr>
        <w:spacing w:after="0" w:line="240" w:lineRule="auto"/>
        <w:jc w:val="center"/>
        <w:rPr>
          <w:rFonts w:ascii="Times New Roman" w:hAnsi="Times New Roman" w:cs="Times New Roman"/>
          <w:sz w:val="28"/>
          <w:szCs w:val="28"/>
        </w:rPr>
      </w:pPr>
      <w:r w:rsidRPr="00BB338A">
        <w:rPr>
          <w:rFonts w:ascii="Times New Roman" w:hAnsi="Times New Roman" w:cs="Times New Roman"/>
          <w:sz w:val="28"/>
          <w:szCs w:val="28"/>
        </w:rPr>
        <w:t xml:space="preserve">департаменту освіти і науки Рівненської обласної державної адміністрації </w:t>
      </w:r>
      <w:r w:rsidR="00BB338A" w:rsidRPr="00BB338A">
        <w:rPr>
          <w:rFonts w:ascii="Times New Roman" w:hAnsi="Times New Roman" w:cs="Times New Roman"/>
          <w:sz w:val="28"/>
          <w:szCs w:val="28"/>
        </w:rPr>
        <w:t>щодо стану виконання плану заходів</w:t>
      </w:r>
      <w:r w:rsidRPr="00BB338A">
        <w:rPr>
          <w:rFonts w:ascii="Times New Roman" w:hAnsi="Times New Roman" w:cs="Times New Roman"/>
          <w:sz w:val="28"/>
          <w:szCs w:val="28"/>
        </w:rPr>
        <w:t xml:space="preserve"> на 2025-2026 роки з реалізації Національної стратегії із створення безбар’єрного простору в Україні на період до 2030 року в закл</w:t>
      </w:r>
      <w:r w:rsidR="00BB338A" w:rsidRPr="00BB338A">
        <w:rPr>
          <w:rFonts w:ascii="Times New Roman" w:hAnsi="Times New Roman" w:cs="Times New Roman"/>
          <w:sz w:val="28"/>
          <w:szCs w:val="28"/>
        </w:rPr>
        <w:t>адах освіти Рівненської області</w:t>
      </w:r>
      <w:r w:rsidR="00790E58">
        <w:rPr>
          <w:rFonts w:ascii="Times New Roman" w:hAnsi="Times New Roman" w:cs="Times New Roman"/>
          <w:sz w:val="28"/>
          <w:szCs w:val="28"/>
        </w:rPr>
        <w:t xml:space="preserve"> станом на 01.10.2025</w:t>
      </w:r>
    </w:p>
    <w:p w14:paraId="5F1B53A9" w14:textId="77777777" w:rsidR="00484450" w:rsidRDefault="00484450" w:rsidP="00BB338A">
      <w:pPr>
        <w:spacing w:after="0" w:line="240" w:lineRule="auto"/>
        <w:jc w:val="center"/>
        <w:rPr>
          <w:rFonts w:ascii="Times New Roman" w:hAnsi="Times New Roman" w:cs="Times New Roman"/>
          <w:sz w:val="28"/>
          <w:szCs w:val="28"/>
        </w:rPr>
      </w:pPr>
    </w:p>
    <w:p w14:paraId="3665670B" w14:textId="77777777" w:rsidR="00484450" w:rsidRDefault="00484450" w:rsidP="00484450">
      <w:pPr>
        <w:spacing w:after="0" w:line="259" w:lineRule="auto"/>
        <w:ind w:firstLine="851"/>
        <w:jc w:val="both"/>
        <w:rPr>
          <w:rFonts w:ascii="Times New Roman" w:eastAsia="Calibri" w:hAnsi="Times New Roman" w:cs="Times New Roman"/>
          <w:sz w:val="24"/>
          <w:szCs w:val="24"/>
        </w:rPr>
      </w:pPr>
    </w:p>
    <w:p w14:paraId="6B2ED301" w14:textId="77777777" w:rsidR="00484450" w:rsidRDefault="00484450" w:rsidP="00484450">
      <w:pPr>
        <w:spacing w:after="0" w:line="259" w:lineRule="auto"/>
        <w:ind w:firstLine="851"/>
        <w:jc w:val="both"/>
        <w:rPr>
          <w:rFonts w:ascii="Times New Roman" w:eastAsia="Calibri" w:hAnsi="Times New Roman" w:cs="Times New Roman"/>
          <w:sz w:val="28"/>
          <w:szCs w:val="28"/>
        </w:rPr>
      </w:pPr>
      <w:r w:rsidRPr="00484450">
        <w:rPr>
          <w:rFonts w:ascii="Times New Roman" w:eastAsia="Calibri" w:hAnsi="Times New Roman" w:cs="Times New Roman"/>
          <w:sz w:val="28"/>
          <w:szCs w:val="28"/>
        </w:rPr>
        <w:t xml:space="preserve">За результатами виконання плану заходів на 2025-2026 роки з реалізації в Рівненській області Національної стратегії із створення безбар’єрного простору в Україні на період до 2030 року у ІІІ кварталі 2025 року проведено ряд заходів, щодо забезпечення умов безбар’єрності в освітньому процесі. </w:t>
      </w:r>
      <w:r>
        <w:rPr>
          <w:rFonts w:ascii="Times New Roman" w:eastAsia="Calibri" w:hAnsi="Times New Roman" w:cs="Times New Roman"/>
          <w:sz w:val="28"/>
          <w:szCs w:val="28"/>
        </w:rPr>
        <w:t xml:space="preserve">   </w:t>
      </w:r>
    </w:p>
    <w:p w14:paraId="7E61CE89" w14:textId="2F2BCD80" w:rsidR="00564B61" w:rsidRPr="00484450" w:rsidRDefault="00F21CD5" w:rsidP="00484450">
      <w:pPr>
        <w:spacing w:after="0" w:line="259" w:lineRule="auto"/>
        <w:ind w:firstLine="851"/>
        <w:jc w:val="both"/>
        <w:rPr>
          <w:rFonts w:ascii="Times New Roman" w:eastAsia="Calibri" w:hAnsi="Times New Roman" w:cs="Times New Roman"/>
          <w:sz w:val="28"/>
          <w:szCs w:val="28"/>
        </w:rPr>
      </w:pPr>
      <w:r w:rsidRPr="00484450">
        <w:rPr>
          <w:rFonts w:ascii="Times New Roman" w:hAnsi="Times New Roman" w:cs="Times New Roman"/>
          <w:b/>
          <w:i/>
          <w:sz w:val="28"/>
          <w:szCs w:val="28"/>
        </w:rPr>
        <w:t>4.2.</w:t>
      </w:r>
      <w:r w:rsidRPr="00484450">
        <w:rPr>
          <w:sz w:val="28"/>
          <w:szCs w:val="28"/>
        </w:rPr>
        <w:t xml:space="preserve"> </w:t>
      </w:r>
      <w:r w:rsidRPr="00484450">
        <w:rPr>
          <w:rFonts w:ascii="Times New Roman" w:hAnsi="Times New Roman" w:cs="Times New Roman"/>
          <w:b/>
          <w:i/>
          <w:sz w:val="28"/>
          <w:szCs w:val="28"/>
        </w:rPr>
        <w:t xml:space="preserve">Забезпечення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 - </w:t>
      </w:r>
      <w:r w:rsidRPr="00484450">
        <w:rPr>
          <w:rFonts w:ascii="Times New Roman" w:hAnsi="Times New Roman" w:cs="Times New Roman"/>
          <w:sz w:val="28"/>
          <w:szCs w:val="28"/>
        </w:rPr>
        <w:t>На базі Рівненського регіонального центру підвищення кваліфікації для працівників органів місцевого самоврядування було проведено навчання за Типовою загальною короткостроковою програмою «Забезпечення створення безбар</w:t>
      </w:r>
      <w:r w:rsidRPr="00C01DEE">
        <w:rPr>
          <w:rFonts w:ascii="Times New Roman" w:hAnsi="Times New Roman" w:cs="Times New Roman"/>
          <w:sz w:val="28"/>
          <w:szCs w:val="28"/>
          <w:lang w:val="ru-RU"/>
        </w:rPr>
        <w:t>’</w:t>
      </w:r>
      <w:r w:rsidRPr="00484450">
        <w:rPr>
          <w:rFonts w:ascii="Times New Roman" w:hAnsi="Times New Roman" w:cs="Times New Roman"/>
          <w:sz w:val="28"/>
          <w:szCs w:val="28"/>
        </w:rPr>
        <w:t>єрного простору на засаді рівності, недискримінації</w:t>
      </w:r>
      <w:r w:rsidR="00484450" w:rsidRPr="00484450">
        <w:rPr>
          <w:rFonts w:ascii="Times New Roman" w:hAnsi="Times New Roman" w:cs="Times New Roman"/>
          <w:sz w:val="28"/>
          <w:szCs w:val="28"/>
        </w:rPr>
        <w:t>, доступності та інклюзії</w:t>
      </w:r>
      <w:r w:rsidRPr="00484450">
        <w:rPr>
          <w:rFonts w:ascii="Times New Roman" w:hAnsi="Times New Roman" w:cs="Times New Roman"/>
          <w:sz w:val="28"/>
          <w:szCs w:val="28"/>
        </w:rPr>
        <w:t>»</w:t>
      </w:r>
      <w:r w:rsidR="00484450" w:rsidRPr="00484450">
        <w:rPr>
          <w:rFonts w:ascii="Times New Roman" w:hAnsi="Times New Roman" w:cs="Times New Roman"/>
          <w:sz w:val="28"/>
          <w:szCs w:val="28"/>
        </w:rPr>
        <w:t>. Навчанням охоплено 61 слухач.</w:t>
      </w:r>
      <w:r w:rsidR="00C01DEE" w:rsidRPr="00C01DEE">
        <w:t xml:space="preserve"> </w:t>
      </w:r>
      <w:hyperlink r:id="rId5" w:history="1">
        <w:r w:rsidR="00C01DEE" w:rsidRPr="00FB2F8E">
          <w:rPr>
            <w:rStyle w:val="a4"/>
            <w:rFonts w:ascii="Times New Roman" w:hAnsi="Times New Roman" w:cs="Times New Roman"/>
            <w:sz w:val="28"/>
            <w:szCs w:val="28"/>
          </w:rPr>
          <w:t>https://www.rv.gov.ua/informatsiia-shchodo-stanu-vykonannia-planu-zakhodiv-na-2025-2026-roky-z-realizatsii-natsionalnoi-stratehii-iz-stvorennia-bezbariernoho-prostoru-v-ukraini-_departament_osviti_nauki?v=68f24ac196b6e</w:t>
        </w:r>
      </w:hyperlink>
      <w:r w:rsidR="00C01DEE">
        <w:rPr>
          <w:rFonts w:ascii="Times New Roman" w:hAnsi="Times New Roman" w:cs="Times New Roman"/>
          <w:sz w:val="28"/>
          <w:szCs w:val="28"/>
        </w:rPr>
        <w:t xml:space="preserve"> </w:t>
      </w:r>
    </w:p>
    <w:p w14:paraId="093D63AC" w14:textId="77777777" w:rsidR="009A694E" w:rsidRDefault="00FD2878" w:rsidP="009A694E">
      <w:pPr>
        <w:pStyle w:val="a3"/>
        <w:shd w:val="clear" w:color="auto" w:fill="FFFFFF"/>
        <w:spacing w:before="0" w:beforeAutospacing="0" w:after="0" w:afterAutospacing="0"/>
        <w:ind w:firstLine="709"/>
        <w:jc w:val="both"/>
        <w:rPr>
          <w:color w:val="000000"/>
          <w:sz w:val="28"/>
          <w:szCs w:val="28"/>
        </w:rPr>
      </w:pPr>
      <w:r w:rsidRPr="00484450">
        <w:rPr>
          <w:b/>
          <w:i/>
          <w:sz w:val="28"/>
          <w:szCs w:val="28"/>
        </w:rPr>
        <w:t>47.25.</w:t>
      </w:r>
      <w:r w:rsidR="00484450" w:rsidRPr="00484450">
        <w:rPr>
          <w:b/>
          <w:i/>
          <w:sz w:val="28"/>
          <w:szCs w:val="28"/>
        </w:rPr>
        <w:t xml:space="preserve"> Забезпечення доступності послуг інклюзивного навчання в центрах професійної технічної освіти.</w:t>
      </w:r>
      <w:r>
        <w:rPr>
          <w:sz w:val="28"/>
          <w:szCs w:val="28"/>
        </w:rPr>
        <w:t xml:space="preserve"> </w:t>
      </w:r>
      <w:r w:rsidRPr="00FD2878">
        <w:rPr>
          <w:sz w:val="28"/>
          <w:szCs w:val="28"/>
        </w:rPr>
        <w:t>У закладах пр</w:t>
      </w:r>
      <w:r>
        <w:rPr>
          <w:sz w:val="28"/>
          <w:szCs w:val="28"/>
        </w:rPr>
        <w:t xml:space="preserve">офесійної </w:t>
      </w:r>
      <w:r w:rsidRPr="00FD2878">
        <w:rPr>
          <w:sz w:val="28"/>
          <w:szCs w:val="28"/>
        </w:rPr>
        <w:t xml:space="preserve"> освіти</w:t>
      </w:r>
      <w:r w:rsidR="00564B61">
        <w:rPr>
          <w:sz w:val="28"/>
          <w:szCs w:val="28"/>
        </w:rPr>
        <w:t xml:space="preserve">  області  навчає</w:t>
      </w:r>
      <w:r>
        <w:rPr>
          <w:sz w:val="28"/>
          <w:szCs w:val="28"/>
        </w:rPr>
        <w:t>ться 183 здобувачі</w:t>
      </w:r>
      <w:r w:rsidRPr="00FD2878">
        <w:rPr>
          <w:sz w:val="28"/>
          <w:szCs w:val="28"/>
        </w:rPr>
        <w:t xml:space="preserve"> освіти із інвалідністю</w:t>
      </w:r>
      <w:r>
        <w:rPr>
          <w:sz w:val="28"/>
          <w:szCs w:val="28"/>
        </w:rPr>
        <w:t xml:space="preserve"> (63% - хлопці, 37% - дівчата)</w:t>
      </w:r>
      <w:r w:rsidRPr="00FD2878">
        <w:rPr>
          <w:sz w:val="28"/>
          <w:szCs w:val="28"/>
        </w:rPr>
        <w:t>, з них,</w:t>
      </w:r>
      <w:r>
        <w:rPr>
          <w:sz w:val="28"/>
          <w:szCs w:val="28"/>
        </w:rPr>
        <w:t xml:space="preserve"> </w:t>
      </w:r>
      <w:r w:rsidRPr="00FD2878">
        <w:rPr>
          <w:sz w:val="28"/>
          <w:szCs w:val="28"/>
        </w:rPr>
        <w:t>особи з порушеннями зору -</w:t>
      </w:r>
      <w:r>
        <w:rPr>
          <w:sz w:val="28"/>
          <w:szCs w:val="28"/>
        </w:rPr>
        <w:t xml:space="preserve"> </w:t>
      </w:r>
      <w:r w:rsidRPr="00FD2878">
        <w:rPr>
          <w:sz w:val="28"/>
          <w:szCs w:val="28"/>
        </w:rPr>
        <w:t>1</w:t>
      </w:r>
      <w:r>
        <w:rPr>
          <w:sz w:val="28"/>
          <w:szCs w:val="28"/>
        </w:rPr>
        <w:t>5, особи з порушеннями слуху - 9</w:t>
      </w:r>
      <w:r w:rsidRPr="00FD2878">
        <w:rPr>
          <w:sz w:val="28"/>
          <w:szCs w:val="28"/>
        </w:rPr>
        <w:t>, особи з порушенн</w:t>
      </w:r>
      <w:r>
        <w:rPr>
          <w:sz w:val="28"/>
          <w:szCs w:val="28"/>
        </w:rPr>
        <w:t>ями опорно-рухового апарата - 28</w:t>
      </w:r>
      <w:r w:rsidRPr="00FD2878">
        <w:rPr>
          <w:sz w:val="28"/>
          <w:szCs w:val="28"/>
        </w:rPr>
        <w:t>, особи з хворобами не</w:t>
      </w:r>
      <w:r>
        <w:rPr>
          <w:sz w:val="28"/>
          <w:szCs w:val="28"/>
        </w:rPr>
        <w:t>рвової системи - 16</w:t>
      </w:r>
      <w:r w:rsidRPr="00FD2878">
        <w:rPr>
          <w:sz w:val="28"/>
          <w:szCs w:val="28"/>
        </w:rPr>
        <w:t>, особи з затримкою психічного розвитку - 11,</w:t>
      </w:r>
      <w:r w:rsidR="00564B61">
        <w:rPr>
          <w:sz w:val="28"/>
          <w:szCs w:val="28"/>
        </w:rPr>
        <w:t xml:space="preserve"> </w:t>
      </w:r>
      <w:r w:rsidRPr="00FD2878">
        <w:rPr>
          <w:sz w:val="28"/>
          <w:szCs w:val="28"/>
        </w:rPr>
        <w:t>особи з</w:t>
      </w:r>
      <w:r>
        <w:rPr>
          <w:sz w:val="28"/>
          <w:szCs w:val="28"/>
        </w:rPr>
        <w:t xml:space="preserve"> інтелектуальними порушеннями -13</w:t>
      </w:r>
      <w:r w:rsidRPr="00FD2878">
        <w:rPr>
          <w:sz w:val="28"/>
          <w:szCs w:val="28"/>
        </w:rPr>
        <w:t>,</w:t>
      </w:r>
      <w:r>
        <w:rPr>
          <w:sz w:val="28"/>
          <w:szCs w:val="28"/>
        </w:rPr>
        <w:t xml:space="preserve"> </w:t>
      </w:r>
      <w:r w:rsidRPr="00FD2878">
        <w:rPr>
          <w:sz w:val="28"/>
          <w:szCs w:val="28"/>
        </w:rPr>
        <w:t>особи із складними порушеннями мовлення -</w:t>
      </w:r>
      <w:r>
        <w:rPr>
          <w:sz w:val="28"/>
          <w:szCs w:val="28"/>
        </w:rPr>
        <w:t xml:space="preserve"> </w:t>
      </w:r>
      <w:r w:rsidRPr="00FD2878">
        <w:rPr>
          <w:sz w:val="28"/>
          <w:szCs w:val="28"/>
        </w:rPr>
        <w:t>4,</w:t>
      </w:r>
      <w:r w:rsidR="00564B61">
        <w:rPr>
          <w:sz w:val="28"/>
          <w:szCs w:val="28"/>
        </w:rPr>
        <w:t xml:space="preserve"> </w:t>
      </w:r>
      <w:r w:rsidRPr="00FD2878">
        <w:rPr>
          <w:sz w:val="28"/>
          <w:szCs w:val="28"/>
        </w:rPr>
        <w:t>особи з іншими складними порушеннями розвитку</w:t>
      </w:r>
      <w:r>
        <w:rPr>
          <w:sz w:val="28"/>
          <w:szCs w:val="28"/>
        </w:rPr>
        <w:t xml:space="preserve"> </w:t>
      </w:r>
      <w:r w:rsidRPr="00FD2878">
        <w:rPr>
          <w:sz w:val="28"/>
          <w:szCs w:val="28"/>
        </w:rPr>
        <w:t>(</w:t>
      </w:r>
      <w:r w:rsidR="00353C95">
        <w:rPr>
          <w:sz w:val="28"/>
          <w:szCs w:val="28"/>
        </w:rPr>
        <w:t>у тому числі з розладами спектра</w:t>
      </w:r>
      <w:r w:rsidRPr="00FD2878">
        <w:rPr>
          <w:sz w:val="28"/>
          <w:szCs w:val="28"/>
        </w:rPr>
        <w:t xml:space="preserve"> аутизму)</w:t>
      </w:r>
      <w:r>
        <w:rPr>
          <w:sz w:val="28"/>
          <w:szCs w:val="28"/>
        </w:rPr>
        <w:t xml:space="preserve">  -</w:t>
      </w:r>
      <w:r w:rsidR="00564B61">
        <w:rPr>
          <w:sz w:val="28"/>
          <w:szCs w:val="28"/>
        </w:rPr>
        <w:t xml:space="preserve"> </w:t>
      </w:r>
      <w:r>
        <w:rPr>
          <w:sz w:val="28"/>
          <w:szCs w:val="28"/>
        </w:rPr>
        <w:t>5, особи з іншими порушеннями - 82</w:t>
      </w:r>
      <w:r w:rsidRPr="00FD2878">
        <w:rPr>
          <w:sz w:val="28"/>
          <w:szCs w:val="28"/>
        </w:rPr>
        <w:t>. Для усіх вищеза</w:t>
      </w:r>
      <w:r w:rsidR="00DC7AAA">
        <w:rPr>
          <w:sz w:val="28"/>
          <w:szCs w:val="28"/>
        </w:rPr>
        <w:t>з</w:t>
      </w:r>
      <w:r w:rsidRPr="00FD2878">
        <w:rPr>
          <w:sz w:val="28"/>
          <w:szCs w:val="28"/>
        </w:rPr>
        <w:t>начених здобувачів освіти забезпечується  освітній процес із використанням різних</w:t>
      </w:r>
      <w:r w:rsidR="00DC7AAA">
        <w:rPr>
          <w:sz w:val="28"/>
          <w:szCs w:val="28"/>
        </w:rPr>
        <w:t xml:space="preserve"> форм та методів, реалізується</w:t>
      </w:r>
      <w:r w:rsidR="00353C95">
        <w:rPr>
          <w:sz w:val="28"/>
          <w:szCs w:val="28"/>
        </w:rPr>
        <w:t xml:space="preserve"> індивідуальна освітня трає</w:t>
      </w:r>
      <w:r w:rsidRPr="00FD2878">
        <w:rPr>
          <w:sz w:val="28"/>
          <w:szCs w:val="28"/>
        </w:rPr>
        <w:t>кторія навчання.</w:t>
      </w:r>
      <w:r w:rsidR="009A694E" w:rsidRPr="009A694E">
        <w:rPr>
          <w:color w:val="000000"/>
          <w:sz w:val="28"/>
          <w:szCs w:val="28"/>
        </w:rPr>
        <w:t xml:space="preserve"> </w:t>
      </w:r>
    </w:p>
    <w:p w14:paraId="13256161" w14:textId="53F59F15" w:rsidR="00484450" w:rsidRDefault="009A694E" w:rsidP="00C01DEE">
      <w:pPr>
        <w:pStyle w:val="a3"/>
        <w:shd w:val="clear" w:color="auto" w:fill="FFFFFF"/>
        <w:spacing w:before="0" w:beforeAutospacing="0" w:after="0" w:afterAutospacing="0"/>
        <w:ind w:firstLine="709"/>
        <w:jc w:val="both"/>
        <w:rPr>
          <w:color w:val="000000"/>
          <w:sz w:val="28"/>
          <w:szCs w:val="28"/>
        </w:rPr>
      </w:pPr>
      <w:r>
        <w:rPr>
          <w:color w:val="000000"/>
          <w:sz w:val="28"/>
          <w:szCs w:val="28"/>
        </w:rPr>
        <w:t>У закладах професійної освіти області створено умови для здобуття професійної освіти різними категоріями населення у тому числі ветеранами війни, які бажають змінити фах, пройти підвищення кваліфікації або верифікувати професійну кваліфікацію. </w:t>
      </w:r>
      <w:r w:rsidRPr="009A694E">
        <w:rPr>
          <w:color w:val="000000"/>
          <w:sz w:val="28"/>
          <w:szCs w:val="28"/>
        </w:rPr>
        <w:t xml:space="preserve">На сьогодні Національним агентством кваліфікації  у закладах професійної освіти </w:t>
      </w:r>
      <w:r w:rsidR="00666DE5">
        <w:rPr>
          <w:color w:val="000000"/>
          <w:sz w:val="28"/>
          <w:szCs w:val="28"/>
        </w:rPr>
        <w:t xml:space="preserve">області </w:t>
      </w:r>
      <w:r w:rsidRPr="009A694E">
        <w:rPr>
          <w:color w:val="000000"/>
          <w:sz w:val="28"/>
          <w:szCs w:val="28"/>
        </w:rPr>
        <w:t xml:space="preserve">акредитовано </w:t>
      </w:r>
      <w:r w:rsidR="00564B61">
        <w:rPr>
          <w:color w:val="000000"/>
          <w:sz w:val="28"/>
          <w:szCs w:val="28"/>
        </w:rPr>
        <w:t xml:space="preserve">                                   </w:t>
      </w:r>
      <w:r w:rsidRPr="009A694E">
        <w:rPr>
          <w:color w:val="000000"/>
          <w:sz w:val="28"/>
          <w:szCs w:val="28"/>
        </w:rPr>
        <w:t>7 кваліфікаційних центрів</w:t>
      </w:r>
      <w:r>
        <w:rPr>
          <w:color w:val="000000"/>
          <w:sz w:val="28"/>
          <w:szCs w:val="28"/>
        </w:rPr>
        <w:t xml:space="preserve">. </w:t>
      </w:r>
      <w:hyperlink r:id="rId6" w:history="1">
        <w:r w:rsidR="00C01DEE" w:rsidRPr="00FB2F8E">
          <w:rPr>
            <w:rStyle w:val="a4"/>
            <w:sz w:val="28"/>
            <w:szCs w:val="28"/>
          </w:rPr>
          <w:t>https://www.rv.gov.ua/informatsiia-shchodo-stanu-vykonannia-planu-zakhodiv-na-2025-2026-roky-z-realizatsii-natsionalnoi-stratehii-</w:t>
        </w:r>
        <w:r w:rsidR="00C01DEE" w:rsidRPr="00FB2F8E">
          <w:rPr>
            <w:rStyle w:val="a4"/>
            <w:sz w:val="28"/>
            <w:szCs w:val="28"/>
          </w:rPr>
          <w:lastRenderedPageBreak/>
          <w:t>iz-stvorennia-bezbariernoho-prostoru-v-ukraini-_departament_osviti_nauki?v=68f24ac196b6e</w:t>
        </w:r>
      </w:hyperlink>
      <w:r w:rsidR="00C01DEE">
        <w:rPr>
          <w:color w:val="000000"/>
          <w:sz w:val="28"/>
          <w:szCs w:val="28"/>
        </w:rPr>
        <w:t xml:space="preserve"> </w:t>
      </w:r>
    </w:p>
    <w:p w14:paraId="1C1579F1" w14:textId="77777777" w:rsidR="00374EA4" w:rsidRPr="00484450" w:rsidRDefault="003E13A6" w:rsidP="00484450">
      <w:pPr>
        <w:pStyle w:val="a3"/>
        <w:shd w:val="clear" w:color="auto" w:fill="FFFFFF"/>
        <w:spacing w:before="0" w:beforeAutospacing="0" w:after="0" w:afterAutospacing="0"/>
        <w:ind w:firstLine="709"/>
        <w:jc w:val="both"/>
        <w:rPr>
          <w:color w:val="000000"/>
          <w:sz w:val="28"/>
          <w:szCs w:val="28"/>
        </w:rPr>
      </w:pPr>
      <w:r w:rsidRPr="00484450">
        <w:rPr>
          <w:b/>
          <w:i/>
          <w:sz w:val="28"/>
          <w:szCs w:val="28"/>
        </w:rPr>
        <w:t>58.2.</w:t>
      </w:r>
      <w:r w:rsidR="00A80605">
        <w:rPr>
          <w:sz w:val="28"/>
          <w:szCs w:val="28"/>
        </w:rPr>
        <w:t xml:space="preserve"> </w:t>
      </w:r>
      <w:r w:rsidR="00484450" w:rsidRPr="00484450">
        <w:rPr>
          <w:b/>
          <w:i/>
          <w:sz w:val="28"/>
          <w:szCs w:val="28"/>
        </w:rPr>
        <w:t>Проведення медіазаходів на державному та регіональному рівнях для розповсюдження кращих практик надання освітніх послуг для здобувачів освіти з особливими освітніми потребами.</w:t>
      </w:r>
      <w:r w:rsidR="00DB20EC">
        <w:rPr>
          <w:sz w:val="28"/>
          <w:szCs w:val="28"/>
        </w:rPr>
        <w:t xml:space="preserve"> </w:t>
      </w:r>
      <w:r w:rsidR="00374EA4" w:rsidRPr="00374EA4">
        <w:rPr>
          <w:sz w:val="28"/>
          <w:szCs w:val="28"/>
        </w:rPr>
        <w:t>У</w:t>
      </w:r>
      <w:r w:rsidR="00564B61">
        <w:rPr>
          <w:sz w:val="28"/>
          <w:szCs w:val="28"/>
        </w:rPr>
        <w:t xml:space="preserve"> закладах професійної освіти </w:t>
      </w:r>
      <w:r w:rsidR="00374EA4">
        <w:rPr>
          <w:sz w:val="28"/>
          <w:szCs w:val="28"/>
        </w:rPr>
        <w:t>впродовж</w:t>
      </w:r>
      <w:r w:rsidR="00374EA4" w:rsidRPr="00374EA4">
        <w:rPr>
          <w:sz w:val="28"/>
          <w:szCs w:val="28"/>
          <w:lang w:val="ru-RU"/>
        </w:rPr>
        <w:t xml:space="preserve"> </w:t>
      </w:r>
      <w:r w:rsidR="00374EA4">
        <w:rPr>
          <w:sz w:val="28"/>
          <w:szCs w:val="28"/>
          <w:lang w:val="ru-RU"/>
        </w:rPr>
        <w:t>першого півріччя</w:t>
      </w:r>
      <w:r w:rsidR="00564B61">
        <w:rPr>
          <w:sz w:val="28"/>
          <w:szCs w:val="28"/>
          <w:lang w:val="ru-RU"/>
        </w:rPr>
        <w:t xml:space="preserve"> </w:t>
      </w:r>
      <w:r w:rsidR="00374EA4">
        <w:rPr>
          <w:sz w:val="28"/>
          <w:szCs w:val="28"/>
          <w:lang w:val="ru-RU"/>
        </w:rPr>
        <w:t>2025 року</w:t>
      </w:r>
      <w:r w:rsidR="00374EA4">
        <w:rPr>
          <w:sz w:val="28"/>
          <w:szCs w:val="28"/>
        </w:rPr>
        <w:t xml:space="preserve"> проводилися</w:t>
      </w:r>
      <w:r w:rsidR="00374EA4" w:rsidRPr="00374EA4">
        <w:rPr>
          <w:sz w:val="28"/>
          <w:szCs w:val="28"/>
        </w:rPr>
        <w:t xml:space="preserve"> Дні відкритих дверей, яким передувала сучасна промокампанія у соціальних мережах.</w:t>
      </w:r>
    </w:p>
    <w:p w14:paraId="7EF3D2C3" w14:textId="77777777" w:rsidR="00374EA4" w:rsidRDefault="00374EA4" w:rsidP="00374EA4">
      <w:pPr>
        <w:pStyle w:val="a3"/>
        <w:spacing w:before="0" w:beforeAutospacing="0" w:after="0" w:afterAutospacing="0"/>
        <w:ind w:firstLine="567"/>
        <w:jc w:val="both"/>
        <w:rPr>
          <w:sz w:val="28"/>
          <w:szCs w:val="28"/>
        </w:rPr>
      </w:pPr>
      <w:r>
        <w:rPr>
          <w:sz w:val="28"/>
          <w:szCs w:val="28"/>
        </w:rPr>
        <w:t>Постійно проводитьс</w:t>
      </w:r>
      <w:r w:rsidR="00B22049">
        <w:rPr>
          <w:sz w:val="28"/>
          <w:szCs w:val="28"/>
        </w:rPr>
        <w:t>я</w:t>
      </w:r>
      <w:r w:rsidRPr="00374EA4">
        <w:rPr>
          <w:sz w:val="28"/>
          <w:szCs w:val="28"/>
        </w:rPr>
        <w:t xml:space="preserve"> інфо</w:t>
      </w:r>
      <w:r>
        <w:rPr>
          <w:sz w:val="28"/>
          <w:szCs w:val="28"/>
        </w:rPr>
        <w:t>рмаційно-роз’яснювальна робота</w:t>
      </w:r>
      <w:r w:rsidRPr="00374EA4">
        <w:rPr>
          <w:sz w:val="28"/>
          <w:szCs w:val="28"/>
        </w:rPr>
        <w:t xml:space="preserve"> для дітей і молоді, </w:t>
      </w:r>
      <w:r w:rsidR="000609CC">
        <w:rPr>
          <w:sz w:val="28"/>
          <w:szCs w:val="28"/>
        </w:rPr>
        <w:t xml:space="preserve">дорослого населення, </w:t>
      </w:r>
      <w:r w:rsidRPr="00374EA4">
        <w:rPr>
          <w:sz w:val="28"/>
          <w:szCs w:val="28"/>
        </w:rPr>
        <w:t>в тому числі для осіб з особливими освітніми потребами, щодо механізмів вступу до закладів освіти та інших освітніх можливостей, зокрема щодо перепідготовки та/або підвищення кваліфікації.</w:t>
      </w:r>
    </w:p>
    <w:p w14:paraId="6AE9763A" w14:textId="77777777" w:rsidR="00374EA4" w:rsidRDefault="00374EA4" w:rsidP="00374EA4">
      <w:pPr>
        <w:pStyle w:val="a3"/>
        <w:spacing w:before="0" w:beforeAutospacing="0" w:after="0" w:afterAutospacing="0"/>
        <w:ind w:firstLine="567"/>
        <w:jc w:val="both"/>
        <w:rPr>
          <w:sz w:val="28"/>
          <w:szCs w:val="28"/>
        </w:rPr>
      </w:pPr>
      <w:r w:rsidRPr="00374EA4">
        <w:rPr>
          <w:sz w:val="28"/>
          <w:szCs w:val="28"/>
        </w:rPr>
        <w:t>На сайтах закладів у розділі «Абітурієнту» розміщено всю необхідну інформацію щодо вступу на навчання, відеоролики про професії, спеціальності.</w:t>
      </w:r>
    </w:p>
    <w:p w14:paraId="196984C9" w14:textId="77777777" w:rsidR="00374EA4" w:rsidRDefault="00374EA4" w:rsidP="00374EA4">
      <w:pPr>
        <w:pStyle w:val="a3"/>
        <w:spacing w:before="0" w:beforeAutospacing="0" w:after="0" w:afterAutospacing="0"/>
        <w:ind w:firstLine="567"/>
        <w:jc w:val="both"/>
        <w:rPr>
          <w:sz w:val="28"/>
          <w:szCs w:val="28"/>
        </w:rPr>
      </w:pPr>
      <w:r w:rsidRPr="00374EA4">
        <w:rPr>
          <w:sz w:val="28"/>
          <w:szCs w:val="28"/>
        </w:rPr>
        <w:t>Закладами пр</w:t>
      </w:r>
      <w:r w:rsidR="000609CC">
        <w:rPr>
          <w:sz w:val="28"/>
          <w:szCs w:val="28"/>
        </w:rPr>
        <w:t xml:space="preserve">офесійної </w:t>
      </w:r>
      <w:r w:rsidRPr="00374EA4">
        <w:rPr>
          <w:sz w:val="28"/>
          <w:szCs w:val="28"/>
        </w:rPr>
        <w:t xml:space="preserve"> освіти активно використовуються соціальні мережі «Фейсбук» та «Інстаграм», де на профілі «Професійна Освіта Рівненщини», під рубрикою «Сучасні заклади професійної освіти Рівненщини» для користувачів постійно розміщуються презентаційні матеріали про найбільш актуальні професії, сучасні навчально-практичні центри, можливості побудови професійної кар’єри для випускників. </w:t>
      </w:r>
    </w:p>
    <w:p w14:paraId="0017D449" w14:textId="77777777" w:rsidR="000609CC" w:rsidRDefault="00374EA4" w:rsidP="00374EA4">
      <w:pPr>
        <w:pStyle w:val="a3"/>
        <w:spacing w:before="0" w:beforeAutospacing="0" w:after="0" w:afterAutospacing="0"/>
        <w:ind w:firstLine="567"/>
        <w:jc w:val="both"/>
        <w:rPr>
          <w:sz w:val="28"/>
          <w:szCs w:val="28"/>
          <w:shd w:val="clear" w:color="auto" w:fill="FFFFFF"/>
        </w:rPr>
      </w:pPr>
      <w:r w:rsidRPr="00374EA4">
        <w:rPr>
          <w:rStyle w:val="2736"/>
          <w:sz w:val="28"/>
          <w:szCs w:val="28"/>
          <w:shd w:val="clear" w:color="auto" w:fill="FFFFFF"/>
        </w:rPr>
        <w:t xml:space="preserve">Основними формами профорієнтаційної роботи, що проводиться у закладах загальної середньої освіти є: проведення екскурсій, </w:t>
      </w:r>
      <w:r w:rsidRPr="00374EA4">
        <w:rPr>
          <w:sz w:val="28"/>
          <w:szCs w:val="28"/>
          <w:shd w:val="clear" w:color="auto" w:fill="FFFFFF"/>
        </w:rPr>
        <w:t>тематичних майстер-класів, зустрічі з фахівцями, колишніми випускниками, вечори, диспути, конференції, класні години, заняття в гуртках, факультативи, а також профорієнтаційні тренінги.</w:t>
      </w:r>
      <w:r>
        <w:rPr>
          <w:sz w:val="28"/>
          <w:szCs w:val="28"/>
          <w:shd w:val="clear" w:color="auto" w:fill="FFFFFF"/>
        </w:rPr>
        <w:t xml:space="preserve"> </w:t>
      </w:r>
    </w:p>
    <w:p w14:paraId="2D37B004" w14:textId="2F32929F" w:rsidR="003E13A6" w:rsidRDefault="00DB20EC" w:rsidP="00374EA4">
      <w:pPr>
        <w:pStyle w:val="a3"/>
        <w:spacing w:before="0" w:beforeAutospacing="0" w:after="0" w:afterAutospacing="0"/>
        <w:ind w:firstLine="567"/>
        <w:jc w:val="both"/>
        <w:rPr>
          <w:sz w:val="28"/>
          <w:szCs w:val="28"/>
        </w:rPr>
      </w:pPr>
      <w:r w:rsidRPr="00DB20EC">
        <w:rPr>
          <w:sz w:val="28"/>
          <w:szCs w:val="28"/>
        </w:rPr>
        <w:t xml:space="preserve">За результатами вступної кампанії у </w:t>
      </w:r>
      <w:r w:rsidR="00564B61" w:rsidRPr="00564B61">
        <w:rPr>
          <w:sz w:val="28"/>
          <w:szCs w:val="28"/>
        </w:rPr>
        <w:t xml:space="preserve">закладах професійної освіти </w:t>
      </w:r>
      <w:r w:rsidRPr="00DB20EC">
        <w:rPr>
          <w:sz w:val="28"/>
          <w:szCs w:val="28"/>
        </w:rPr>
        <w:t>Рівненської області навчається</w:t>
      </w:r>
      <w:r w:rsidR="009A694E">
        <w:rPr>
          <w:sz w:val="28"/>
          <w:szCs w:val="28"/>
        </w:rPr>
        <w:t xml:space="preserve"> 183 здобувачі освіти</w:t>
      </w:r>
      <w:r w:rsidR="00F77FDE">
        <w:rPr>
          <w:sz w:val="28"/>
          <w:szCs w:val="28"/>
        </w:rPr>
        <w:t xml:space="preserve"> з поміж осіб з</w:t>
      </w:r>
      <w:r w:rsidRPr="00DB20EC">
        <w:rPr>
          <w:sz w:val="28"/>
          <w:szCs w:val="28"/>
        </w:rPr>
        <w:t xml:space="preserve"> ООП</w:t>
      </w:r>
      <w:r w:rsidR="009A694E">
        <w:rPr>
          <w:sz w:val="28"/>
          <w:szCs w:val="28"/>
        </w:rPr>
        <w:t xml:space="preserve"> (найвищий показник за останні 8</w:t>
      </w:r>
      <w:r w:rsidRPr="00DB20EC">
        <w:rPr>
          <w:sz w:val="28"/>
          <w:szCs w:val="28"/>
        </w:rPr>
        <w:t xml:space="preserve"> років</w:t>
      </w:r>
      <w:r w:rsidR="000609CC">
        <w:rPr>
          <w:sz w:val="28"/>
          <w:szCs w:val="28"/>
        </w:rPr>
        <w:t xml:space="preserve"> (</w:t>
      </w:r>
      <w:r w:rsidR="000609CC" w:rsidRPr="00DB20EC">
        <w:rPr>
          <w:sz w:val="28"/>
          <w:szCs w:val="28"/>
        </w:rPr>
        <w:t>175</w:t>
      </w:r>
      <w:r w:rsidR="000609CC">
        <w:rPr>
          <w:sz w:val="28"/>
          <w:szCs w:val="28"/>
        </w:rPr>
        <w:t xml:space="preserve"> осіб у 2024 році)</w:t>
      </w:r>
      <w:r w:rsidRPr="00DB20EC">
        <w:rPr>
          <w:sz w:val="28"/>
          <w:szCs w:val="28"/>
        </w:rPr>
        <w:t>).</w:t>
      </w:r>
      <w:r w:rsidR="00C01DEE">
        <w:rPr>
          <w:sz w:val="28"/>
          <w:szCs w:val="28"/>
        </w:rPr>
        <w:t xml:space="preserve"> </w:t>
      </w:r>
      <w:hyperlink r:id="rId7" w:history="1">
        <w:r w:rsidR="00C01DEE" w:rsidRPr="00FB2F8E">
          <w:rPr>
            <w:rStyle w:val="a4"/>
            <w:sz w:val="28"/>
            <w:szCs w:val="28"/>
          </w:rPr>
          <w:t>https://www.rv.gov.ua/informatsiia-shchodo-stanu-vykonannia-planu-zakhodiv-na-2025-2026-roky-z-realizatsii-natsionalnoi-stratehii-iz-stvorennia-bezbariernoho-prostoru-v-ukraini-_departament_osviti_nauki?v=68f24ac196b6e</w:t>
        </w:r>
      </w:hyperlink>
      <w:r w:rsidR="00C01DEE">
        <w:rPr>
          <w:sz w:val="28"/>
          <w:szCs w:val="28"/>
        </w:rPr>
        <w:t xml:space="preserve"> </w:t>
      </w:r>
    </w:p>
    <w:p w14:paraId="573E0707" w14:textId="77777777" w:rsidR="00B22049" w:rsidRPr="00484450" w:rsidRDefault="00484450" w:rsidP="0048445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b/>
          <w:sz w:val="28"/>
          <w:szCs w:val="28"/>
        </w:rPr>
        <w:t xml:space="preserve">59.1. </w:t>
      </w:r>
      <w:r w:rsidRPr="00484450">
        <w:rPr>
          <w:rFonts w:ascii="Times New Roman" w:eastAsia="MS Mincho" w:hAnsi="Times New Roman" w:cs="Times New Roman"/>
          <w:b/>
          <w:i/>
          <w:sz w:val="28"/>
          <w:szCs w:val="28"/>
          <w:lang w:eastAsia="ja-JP"/>
        </w:rPr>
        <w:t>Розроблення методичних рекомендацій щодо адаптації освітньо-професійних програм закладів професійної (професійно-технічної) освіти для здобувачів освіти з особливими освітніми потребами.</w:t>
      </w:r>
      <w:r w:rsidRPr="00374EA4">
        <w:rPr>
          <w:rFonts w:ascii="Times New Roman" w:hAnsi="Times New Roman" w:cs="Times New Roman"/>
          <w:color w:val="000000"/>
          <w:sz w:val="28"/>
          <w:szCs w:val="28"/>
        </w:rPr>
        <w:t xml:space="preserve"> </w:t>
      </w:r>
      <w:r w:rsidR="00374EA4" w:rsidRPr="00374EA4">
        <w:rPr>
          <w:rFonts w:ascii="Times New Roman" w:hAnsi="Times New Roman" w:cs="Times New Roman"/>
          <w:color w:val="000000"/>
          <w:sz w:val="28"/>
          <w:szCs w:val="28"/>
        </w:rPr>
        <w:t>Закладами пр</w:t>
      </w:r>
      <w:r w:rsidR="00B22049">
        <w:rPr>
          <w:rFonts w:ascii="Times New Roman" w:hAnsi="Times New Roman" w:cs="Times New Roman"/>
          <w:color w:val="000000"/>
          <w:sz w:val="28"/>
          <w:szCs w:val="28"/>
        </w:rPr>
        <w:t>офесійної</w:t>
      </w:r>
      <w:r w:rsidR="00374EA4" w:rsidRPr="00374EA4">
        <w:rPr>
          <w:rFonts w:ascii="Times New Roman" w:hAnsi="Times New Roman" w:cs="Times New Roman"/>
          <w:color w:val="000000"/>
          <w:sz w:val="28"/>
          <w:szCs w:val="28"/>
        </w:rPr>
        <w:t xml:space="preserve"> освіти Рівненщини впроваджуються державні стандарти професійної (професійно-технічної) освіти на компетентнісній основі, розробляються сучасні освітні програми, короткострокові</w:t>
      </w:r>
      <w:r w:rsidR="00374EA4" w:rsidRPr="00374EA4">
        <w:rPr>
          <w:rFonts w:ascii="Times New Roman" w:hAnsi="Times New Roman" w:cs="Times New Roman"/>
          <w:color w:val="FF0000"/>
          <w:sz w:val="28"/>
          <w:szCs w:val="28"/>
        </w:rPr>
        <w:t xml:space="preserve"> </w:t>
      </w:r>
      <w:r w:rsidR="00374EA4" w:rsidRPr="00374EA4">
        <w:rPr>
          <w:rFonts w:ascii="Times New Roman" w:hAnsi="Times New Roman" w:cs="Times New Roman"/>
          <w:color w:val="000000"/>
          <w:sz w:val="28"/>
          <w:szCs w:val="28"/>
        </w:rPr>
        <w:t xml:space="preserve">програми для </w:t>
      </w:r>
      <w:r w:rsidR="008D589E">
        <w:rPr>
          <w:rFonts w:ascii="Times New Roman" w:hAnsi="Times New Roman" w:cs="Times New Roman"/>
          <w:color w:val="000000"/>
          <w:sz w:val="28"/>
          <w:szCs w:val="28"/>
        </w:rPr>
        <w:t>здобуття часткових кваліфікацій, в тому числі</w:t>
      </w:r>
      <w:r w:rsidR="00374EA4" w:rsidRPr="00374EA4">
        <w:rPr>
          <w:rFonts w:ascii="Times New Roman" w:hAnsi="Times New Roman" w:cs="Times New Roman"/>
          <w:color w:val="000000"/>
          <w:sz w:val="28"/>
          <w:szCs w:val="28"/>
        </w:rPr>
        <w:t xml:space="preserve"> для осіб з особливими освітніми потребами.</w:t>
      </w:r>
      <w:r w:rsidR="00B22049" w:rsidRPr="00B22049">
        <w:rPr>
          <w:rFonts w:ascii="Times New Roman" w:hAnsi="Times New Roman" w:cs="Times New Roman"/>
          <w:sz w:val="28"/>
          <w:szCs w:val="28"/>
        </w:rPr>
        <w:t xml:space="preserve"> </w:t>
      </w:r>
    </w:p>
    <w:p w14:paraId="01A069BE" w14:textId="77777777" w:rsidR="00B22049" w:rsidRDefault="00B22049" w:rsidP="004844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4528D3">
        <w:rPr>
          <w:rFonts w:ascii="Times New Roman" w:hAnsi="Times New Roman" w:cs="Times New Roman"/>
          <w:sz w:val="28"/>
          <w:szCs w:val="28"/>
        </w:rPr>
        <w:t>добу</w:t>
      </w:r>
      <w:r w:rsidR="008D589E">
        <w:rPr>
          <w:rFonts w:ascii="Times New Roman" w:hAnsi="Times New Roman" w:cs="Times New Roman"/>
          <w:sz w:val="28"/>
          <w:szCs w:val="28"/>
        </w:rPr>
        <w:t>вачам професійної освіти з-поміж</w:t>
      </w:r>
      <w:r w:rsidRPr="004528D3">
        <w:rPr>
          <w:rFonts w:ascii="Times New Roman" w:hAnsi="Times New Roman" w:cs="Times New Roman"/>
          <w:sz w:val="28"/>
          <w:szCs w:val="28"/>
        </w:rPr>
        <w:t xml:space="preserve"> осіб з ООП забезпечено психолого-педагогічний супровід. Для них створено належні умови з професійної підготовки, розроблена диференційована система та спеціальні технології навчання. </w:t>
      </w:r>
    </w:p>
    <w:p w14:paraId="02055B78" w14:textId="77777777" w:rsidR="00374EA4" w:rsidRPr="00B22049" w:rsidRDefault="00B22049" w:rsidP="00484450">
      <w:pPr>
        <w:spacing w:after="0" w:line="240" w:lineRule="auto"/>
        <w:ind w:firstLine="567"/>
        <w:jc w:val="both"/>
        <w:rPr>
          <w:rFonts w:ascii="Times New Roman" w:hAnsi="Times New Roman" w:cs="Times New Roman"/>
          <w:sz w:val="28"/>
          <w:szCs w:val="28"/>
        </w:rPr>
      </w:pPr>
      <w:r w:rsidRPr="004528D3">
        <w:rPr>
          <w:rFonts w:ascii="Times New Roman" w:hAnsi="Times New Roman" w:cs="Times New Roman"/>
          <w:sz w:val="28"/>
          <w:szCs w:val="28"/>
        </w:rPr>
        <w:t xml:space="preserve">Для здобувачів освіти вказаних категорій створені належні умови для фізичного, інтелектуального та духовного розвитку, підготовки до самостійного </w:t>
      </w:r>
      <w:r w:rsidRPr="004528D3">
        <w:rPr>
          <w:rFonts w:ascii="Times New Roman" w:hAnsi="Times New Roman" w:cs="Times New Roman"/>
          <w:sz w:val="28"/>
          <w:szCs w:val="28"/>
        </w:rPr>
        <w:lastRenderedPageBreak/>
        <w:t>життя та реалізації творчих здібностей, здійснюється індивідуальний підхід у навчанні відповідно до їх потреб.</w:t>
      </w:r>
    </w:p>
    <w:p w14:paraId="2292BBFA" w14:textId="77777777" w:rsidR="00B22049" w:rsidRDefault="000C4795" w:rsidP="00B22049">
      <w:pPr>
        <w:spacing w:after="0" w:line="240" w:lineRule="auto"/>
        <w:ind w:firstLine="567"/>
        <w:jc w:val="both"/>
        <w:rPr>
          <w:rFonts w:ascii="Times New Roman" w:hAnsi="Times New Roman" w:cs="Times New Roman"/>
          <w:color w:val="000000"/>
          <w:sz w:val="28"/>
          <w:szCs w:val="28"/>
        </w:rPr>
      </w:pPr>
      <w:r w:rsidRPr="000C4795">
        <w:rPr>
          <w:rFonts w:ascii="Times New Roman" w:hAnsi="Times New Roman" w:cs="Times New Roman"/>
          <w:color w:val="000000"/>
          <w:sz w:val="28"/>
          <w:szCs w:val="28"/>
        </w:rPr>
        <w:t xml:space="preserve">З метою </w:t>
      </w:r>
      <w:r>
        <w:rPr>
          <w:rFonts w:ascii="Times New Roman" w:hAnsi="Times New Roman" w:cs="Times New Roman"/>
          <w:color w:val="000000"/>
          <w:sz w:val="28"/>
          <w:szCs w:val="28"/>
        </w:rPr>
        <w:t>розробки</w:t>
      </w:r>
      <w:r>
        <w:rPr>
          <w:rFonts w:ascii="Times New Roman" w:hAnsi="Times New Roman" w:cs="Times New Roman"/>
          <w:bCs/>
          <w:color w:val="000000"/>
          <w:sz w:val="28"/>
          <w:szCs w:val="28"/>
        </w:rPr>
        <w:t xml:space="preserve"> </w:t>
      </w:r>
      <w:r w:rsidRPr="000C4795">
        <w:rPr>
          <w:rFonts w:ascii="Times New Roman" w:hAnsi="Times New Roman" w:cs="Times New Roman"/>
          <w:bCs/>
          <w:color w:val="000000"/>
          <w:sz w:val="28"/>
          <w:szCs w:val="28"/>
        </w:rPr>
        <w:t xml:space="preserve"> необхідних ресурсів для організації освітнього процесу, підготовки освітніх програм за </w:t>
      </w:r>
      <w:r>
        <w:rPr>
          <w:rFonts w:ascii="Times New Roman" w:hAnsi="Times New Roman" w:cs="Times New Roman"/>
          <w:bCs/>
          <w:color w:val="000000"/>
          <w:sz w:val="28"/>
          <w:szCs w:val="28"/>
        </w:rPr>
        <w:t>новими державними</w:t>
      </w:r>
      <w:r w:rsidRPr="000C4795">
        <w:rPr>
          <w:rFonts w:ascii="Times New Roman" w:hAnsi="Times New Roman" w:cs="Times New Roman"/>
          <w:bCs/>
          <w:color w:val="000000"/>
          <w:sz w:val="28"/>
          <w:szCs w:val="28"/>
        </w:rPr>
        <w:t xml:space="preserve"> та професійними стандартами, освоєння нових інтерактивних платформ та інструментів</w:t>
      </w:r>
      <w:r w:rsidR="00B22049">
        <w:rPr>
          <w:rFonts w:ascii="Times New Roman" w:hAnsi="Times New Roman" w:cs="Times New Roman"/>
          <w:bCs/>
          <w:color w:val="000000"/>
          <w:sz w:val="28"/>
          <w:szCs w:val="28"/>
        </w:rPr>
        <w:t>, в тому числі штучного інтелекту,</w:t>
      </w:r>
      <w:r w:rsidRPr="000C479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Навчально-методичним центром професійно-технічної освіти у Рівненській області у 2025 році проведено </w:t>
      </w:r>
      <w:r w:rsidR="00B22049">
        <w:rPr>
          <w:rFonts w:ascii="Times New Roman" w:hAnsi="Times New Roman" w:cs="Times New Roman"/>
          <w:bCs/>
          <w:color w:val="000000"/>
          <w:sz w:val="28"/>
          <w:szCs w:val="28"/>
        </w:rPr>
        <w:t>25 засідань методичних секцій, онлайн консультувань, занять, тренінгів.</w:t>
      </w:r>
    </w:p>
    <w:p w14:paraId="72421954" w14:textId="77777777" w:rsidR="00A80605" w:rsidRPr="00B22049" w:rsidRDefault="008F500B" w:rsidP="00B22049">
      <w:pPr>
        <w:spacing w:after="0" w:line="240" w:lineRule="auto"/>
        <w:ind w:firstLine="567"/>
        <w:jc w:val="both"/>
        <w:rPr>
          <w:rFonts w:ascii="Times New Roman" w:hAnsi="Times New Roman" w:cs="Times New Roman"/>
          <w:color w:val="000000"/>
          <w:sz w:val="28"/>
          <w:szCs w:val="28"/>
        </w:rPr>
      </w:pPr>
      <w:r w:rsidRPr="008F500B">
        <w:rPr>
          <w:rFonts w:ascii="Times New Roman" w:hAnsi="Times New Roman" w:cs="Times New Roman"/>
          <w:color w:val="000000"/>
          <w:sz w:val="28"/>
          <w:szCs w:val="28"/>
        </w:rPr>
        <w:t>Закладами професійної освіти розроблено понад 200 програм для короткотривалого навчання та швидкого виходу на ринок праці регіону.</w:t>
      </w:r>
      <w:r>
        <w:rPr>
          <w:color w:val="000000"/>
          <w:sz w:val="28"/>
          <w:szCs w:val="28"/>
        </w:rPr>
        <w:t xml:space="preserve"> </w:t>
      </w:r>
    </w:p>
    <w:p w14:paraId="6CD2A336" w14:textId="266C6838" w:rsidR="00374EA4" w:rsidRPr="00C01DEE" w:rsidRDefault="00C01DEE" w:rsidP="00FD2878">
      <w:pPr>
        <w:jc w:val="both"/>
        <w:rPr>
          <w:rFonts w:ascii="Times New Roman" w:hAnsi="Times New Roman" w:cs="Times New Roman"/>
          <w:bCs/>
          <w:iCs/>
          <w:sz w:val="28"/>
          <w:szCs w:val="28"/>
        </w:rPr>
      </w:pPr>
      <w:hyperlink r:id="rId8" w:history="1">
        <w:r w:rsidRPr="00C01DEE">
          <w:rPr>
            <w:rStyle w:val="a4"/>
            <w:rFonts w:ascii="Times New Roman" w:hAnsi="Times New Roman" w:cs="Times New Roman"/>
            <w:bCs/>
            <w:iCs/>
            <w:sz w:val="28"/>
            <w:szCs w:val="28"/>
          </w:rPr>
          <w:t>https://www.rv.gov.ua/informatsiia-shchodo-stanu-vykonannia-planu-zakhodiv-na-2025-2026-roky-z-realizatsii-natsionalnoi-stratehii-iz-stvorennia-bezbariernoho-prostoru-v-ukraini-_departament_osviti_nauki?v=68f24ac196b6e</w:t>
        </w:r>
      </w:hyperlink>
      <w:r w:rsidRPr="00C01DEE">
        <w:rPr>
          <w:rFonts w:ascii="Times New Roman" w:hAnsi="Times New Roman" w:cs="Times New Roman"/>
          <w:bCs/>
          <w:iCs/>
          <w:sz w:val="28"/>
          <w:szCs w:val="28"/>
        </w:rPr>
        <w:t xml:space="preserve"> </w:t>
      </w:r>
    </w:p>
    <w:p w14:paraId="67CC423B" w14:textId="77777777" w:rsidR="00B22049" w:rsidRPr="00484450" w:rsidRDefault="00484450" w:rsidP="00484450">
      <w:pPr>
        <w:autoSpaceDE w:val="0"/>
        <w:autoSpaceDN w:val="0"/>
        <w:adjustRightInd w:val="0"/>
        <w:spacing w:after="0"/>
        <w:jc w:val="both"/>
        <w:rPr>
          <w:rFonts w:ascii="Times New Roman" w:eastAsia="MS Mincho" w:hAnsi="Times New Roman" w:cs="Times New Roman"/>
          <w:lang w:eastAsia="ja-JP"/>
        </w:rPr>
      </w:pPr>
      <w:r w:rsidRPr="00484450">
        <w:rPr>
          <w:rFonts w:ascii="Times New Roman" w:hAnsi="Times New Roman" w:cs="Times New Roman"/>
          <w:b/>
          <w:i/>
          <w:sz w:val="28"/>
          <w:szCs w:val="28"/>
        </w:rPr>
        <w:t xml:space="preserve">59.2. </w:t>
      </w:r>
      <w:r w:rsidRPr="00484450">
        <w:rPr>
          <w:rFonts w:ascii="Times New Roman" w:eastAsia="MS Mincho" w:hAnsi="Times New Roman" w:cs="Times New Roman"/>
          <w:b/>
          <w:i/>
          <w:sz w:val="28"/>
          <w:szCs w:val="28"/>
          <w:lang w:eastAsia="ja-JP"/>
        </w:rPr>
        <w:t>Створення регіональної мережі демонстраційних центрів професій для здобувачів освіти з особливими освітніми потребами, які можуть ознайомлюватись з різними професіями, здійснювати їх первинну апробацію та обирати для подальшого засвоєння і опанування.</w:t>
      </w:r>
      <w:r>
        <w:rPr>
          <w:rFonts w:ascii="Times New Roman" w:eastAsia="MS Mincho" w:hAnsi="Times New Roman" w:cs="Times New Roman"/>
          <w:b/>
          <w:i/>
          <w:sz w:val="28"/>
          <w:szCs w:val="28"/>
          <w:lang w:eastAsia="ja-JP"/>
        </w:rPr>
        <w:t xml:space="preserve"> </w:t>
      </w:r>
      <w:r w:rsidR="0002583B" w:rsidRPr="00484450">
        <w:rPr>
          <w:rFonts w:ascii="Times New Roman" w:hAnsi="Times New Roman" w:cs="Times New Roman"/>
          <w:color w:val="000000"/>
          <w:sz w:val="28"/>
          <w:szCs w:val="28"/>
        </w:rPr>
        <w:t>На сьогодні у Рівненській області функціонує 36 навчально-практичних центрів на базі</w:t>
      </w:r>
      <w:r w:rsidR="00B22049" w:rsidRPr="00484450">
        <w:rPr>
          <w:rFonts w:ascii="Times New Roman" w:hAnsi="Times New Roman" w:cs="Times New Roman"/>
          <w:color w:val="000000"/>
          <w:sz w:val="28"/>
          <w:szCs w:val="28"/>
        </w:rPr>
        <w:t xml:space="preserve"> закладів професійної освіти, в</w:t>
      </w:r>
      <w:r w:rsidR="0002583B" w:rsidRPr="00484450">
        <w:rPr>
          <w:rFonts w:ascii="Times New Roman" w:hAnsi="Times New Roman" w:cs="Times New Roman"/>
          <w:color w:val="000000"/>
          <w:sz w:val="28"/>
          <w:szCs w:val="28"/>
        </w:rPr>
        <w:t xml:space="preserve"> яких здійснюється сучасна підготовка студентської молоді,</w:t>
      </w:r>
      <w:r w:rsidR="0002583B" w:rsidRPr="00484450">
        <w:rPr>
          <w:rFonts w:ascii="Times New Roman" w:hAnsi="Times New Roman" w:cs="Times New Roman"/>
          <w:sz w:val="28"/>
          <w:szCs w:val="28"/>
        </w:rPr>
        <w:t xml:space="preserve">  в тому числі осіб з особливими освітніми потребами,</w:t>
      </w:r>
      <w:r w:rsidR="0002583B" w:rsidRPr="00484450">
        <w:rPr>
          <w:rFonts w:ascii="Times New Roman" w:hAnsi="Times New Roman" w:cs="Times New Roman"/>
          <w:color w:val="000000"/>
          <w:sz w:val="28"/>
          <w:szCs w:val="28"/>
        </w:rPr>
        <w:t xml:space="preserve"> за професіями: «Опоряджувальник будівельний», «Монтажник гіпсокартонних конструкцій», «Муляр», «Монтажник з ремонту сталевих та залізобетонних конструкцій», «Слюсар з ремонту колісних транспортних засобів», «Кухар», «Кондитер», «Пекар», «Швачка», «Кравець», «Закрійник», «Монтажник санітарно-технічних систем та устаткування», «Електрозварник ручного зварювання», «Електрозварник на автоматичних та напівавтоматичних зварювальних машинах», «Зварник», «Електромонтер з освітлення та освітлювальних мереж», «Електромонтажник з ремонту та обслуговування електроустаткування», «Електромонтажник силових мереж та електроустаткування», «Верстатник деревообробних верстатів», «Слюсар-ремонтник. Слюсар механоскладальних робіт. Слюсар-інструментальник. Слюсар з ремонту дорожньо-будівельних машин та устаткування. Слюсар з ремонту колісних транспортних засобів. Слюсар з ремонту сільськогосподарських машин та устаткування», «Монтажник систем утеплення будівель».</w:t>
      </w:r>
      <w:r w:rsidR="0002583B">
        <w:rPr>
          <w:color w:val="000000"/>
          <w:sz w:val="28"/>
          <w:szCs w:val="28"/>
        </w:rPr>
        <w:t> </w:t>
      </w:r>
    </w:p>
    <w:p w14:paraId="2215B5C4" w14:textId="25218BEF" w:rsidR="00A80605" w:rsidRPr="008261E5" w:rsidRDefault="0002583B" w:rsidP="008261E5">
      <w:pPr>
        <w:pStyle w:val="a3"/>
        <w:spacing w:before="0" w:beforeAutospacing="0" w:after="0" w:afterAutospacing="0"/>
        <w:ind w:firstLine="567"/>
        <w:jc w:val="both"/>
      </w:pPr>
      <w:r>
        <w:rPr>
          <w:color w:val="000000"/>
          <w:sz w:val="28"/>
          <w:szCs w:val="28"/>
        </w:rPr>
        <w:t xml:space="preserve">На базі навчально-практичних центрів створено умови для молоді, яка бажає ознайомитися з вищезгаданими професіями, пройти </w:t>
      </w:r>
      <w:r w:rsidR="00B22049">
        <w:rPr>
          <w:color w:val="000000"/>
          <w:sz w:val="28"/>
          <w:szCs w:val="28"/>
        </w:rPr>
        <w:t>їх первинну апробацію</w:t>
      </w:r>
      <w:r>
        <w:rPr>
          <w:color w:val="000000"/>
          <w:sz w:val="28"/>
          <w:szCs w:val="28"/>
        </w:rPr>
        <w:t>.</w:t>
      </w:r>
      <w:r w:rsidR="00C01DEE">
        <w:rPr>
          <w:color w:val="000000"/>
          <w:sz w:val="28"/>
          <w:szCs w:val="28"/>
        </w:rPr>
        <w:t xml:space="preserve"> </w:t>
      </w:r>
      <w:hyperlink r:id="rId9" w:history="1">
        <w:r w:rsidR="00C01DEE" w:rsidRPr="00FB2F8E">
          <w:rPr>
            <w:rStyle w:val="a4"/>
            <w:sz w:val="28"/>
            <w:szCs w:val="28"/>
          </w:rPr>
          <w:t>https://www.rv.gov.ua/informatsiia-shchodo-stanu-vykonannia-planu-zakhodiv-na-2025-2026-roky-z-realizatsii-natsionalnoi-stratehii-iz-stvorennia-bezbariernoho-prostoru-v-ukraini-_departament_osviti_nauki?v=68f24ac196b6e</w:t>
        </w:r>
      </w:hyperlink>
      <w:r w:rsidR="00C01DEE">
        <w:rPr>
          <w:color w:val="000000"/>
          <w:sz w:val="28"/>
          <w:szCs w:val="28"/>
        </w:rPr>
        <w:t xml:space="preserve"> </w:t>
      </w:r>
    </w:p>
    <w:p w14:paraId="595785CC" w14:textId="77777777" w:rsidR="00C01DEE" w:rsidRDefault="00C01DEE" w:rsidP="00484450">
      <w:pPr>
        <w:autoSpaceDE w:val="0"/>
        <w:autoSpaceDN w:val="0"/>
        <w:adjustRightInd w:val="0"/>
        <w:spacing w:after="0" w:line="240" w:lineRule="auto"/>
        <w:rPr>
          <w:rFonts w:ascii="Times New Roman" w:eastAsia="MS Mincho" w:hAnsi="Times New Roman" w:cs="Times New Roman"/>
          <w:b/>
          <w:i/>
          <w:color w:val="000000" w:themeColor="text1"/>
          <w:sz w:val="28"/>
          <w:szCs w:val="28"/>
          <w:lang w:eastAsia="ja-JP"/>
        </w:rPr>
      </w:pPr>
    </w:p>
    <w:p w14:paraId="35EADBFF" w14:textId="005BB5BB" w:rsidR="00484450" w:rsidRPr="00484450" w:rsidRDefault="00484450" w:rsidP="00484450">
      <w:pPr>
        <w:autoSpaceDE w:val="0"/>
        <w:autoSpaceDN w:val="0"/>
        <w:adjustRightInd w:val="0"/>
        <w:spacing w:after="0" w:line="240" w:lineRule="auto"/>
        <w:rPr>
          <w:rFonts w:ascii="Times New Roman" w:eastAsia="MS Mincho" w:hAnsi="Times New Roman" w:cs="Times New Roman"/>
          <w:b/>
          <w:i/>
          <w:color w:val="000000" w:themeColor="text1"/>
          <w:sz w:val="28"/>
          <w:szCs w:val="28"/>
          <w:lang w:eastAsia="ja-JP"/>
        </w:rPr>
      </w:pPr>
      <w:r w:rsidRPr="00484450">
        <w:rPr>
          <w:rFonts w:ascii="Times New Roman" w:eastAsia="MS Mincho" w:hAnsi="Times New Roman" w:cs="Times New Roman"/>
          <w:b/>
          <w:i/>
          <w:color w:val="000000" w:themeColor="text1"/>
          <w:sz w:val="28"/>
          <w:szCs w:val="28"/>
          <w:lang w:eastAsia="ja-JP"/>
        </w:rPr>
        <w:lastRenderedPageBreak/>
        <w:t>59.4. Створення умов у мережі центрів професійної (професійно-технічної) освіти для навчання учнів з обмеженнями повсякденного функціонування</w:t>
      </w:r>
    </w:p>
    <w:p w14:paraId="0E069D88" w14:textId="77777777" w:rsidR="00B605B8" w:rsidRDefault="00A80605" w:rsidP="00B76ACC">
      <w:pPr>
        <w:spacing w:after="0" w:line="240" w:lineRule="auto"/>
        <w:ind w:firstLine="851"/>
        <w:jc w:val="both"/>
        <w:rPr>
          <w:rFonts w:ascii="Times New Roman" w:hAnsi="Times New Roman" w:cs="Times New Roman"/>
          <w:sz w:val="28"/>
          <w:szCs w:val="28"/>
        </w:rPr>
      </w:pPr>
      <w:r w:rsidRPr="00A80605">
        <w:rPr>
          <w:rFonts w:ascii="Times New Roman" w:hAnsi="Times New Roman" w:cs="Times New Roman"/>
          <w:sz w:val="28"/>
          <w:szCs w:val="28"/>
        </w:rPr>
        <w:t xml:space="preserve">Відповідно до Вимог ДБН України для потреб осіб з інвалідністю та інших маломобільних груп населення до приміщень навчальних корпусів, гуртожитків </w:t>
      </w:r>
      <w:r w:rsidR="00B22049">
        <w:rPr>
          <w:rFonts w:ascii="Times New Roman" w:hAnsi="Times New Roman" w:cs="Times New Roman"/>
          <w:sz w:val="28"/>
          <w:szCs w:val="28"/>
        </w:rPr>
        <w:t xml:space="preserve">19 </w:t>
      </w:r>
      <w:r w:rsidRPr="00A80605">
        <w:rPr>
          <w:rFonts w:ascii="Times New Roman" w:hAnsi="Times New Roman" w:cs="Times New Roman"/>
          <w:sz w:val="28"/>
          <w:szCs w:val="28"/>
        </w:rPr>
        <w:t>з</w:t>
      </w:r>
      <w:r w:rsidR="00B22049">
        <w:rPr>
          <w:rFonts w:ascii="Times New Roman" w:hAnsi="Times New Roman" w:cs="Times New Roman"/>
          <w:sz w:val="28"/>
          <w:szCs w:val="28"/>
        </w:rPr>
        <w:t>акладів професійної</w:t>
      </w:r>
      <w:r>
        <w:rPr>
          <w:rFonts w:ascii="Times New Roman" w:hAnsi="Times New Roman" w:cs="Times New Roman"/>
          <w:sz w:val="28"/>
          <w:szCs w:val="28"/>
        </w:rPr>
        <w:t xml:space="preserve"> освіти облаштовано 41 зовнішній та 2 внутрішніх</w:t>
      </w:r>
      <w:r w:rsidRPr="00A80605">
        <w:rPr>
          <w:rFonts w:ascii="Times New Roman" w:hAnsi="Times New Roman" w:cs="Times New Roman"/>
          <w:sz w:val="28"/>
          <w:szCs w:val="28"/>
        </w:rPr>
        <w:t xml:space="preserve"> пандус</w:t>
      </w:r>
      <w:r w:rsidR="00B22049">
        <w:rPr>
          <w:rFonts w:ascii="Times New Roman" w:hAnsi="Times New Roman" w:cs="Times New Roman"/>
          <w:sz w:val="28"/>
          <w:szCs w:val="28"/>
        </w:rPr>
        <w:t>и</w:t>
      </w:r>
      <w:r w:rsidRPr="00A80605">
        <w:rPr>
          <w:rFonts w:ascii="Times New Roman" w:hAnsi="Times New Roman" w:cs="Times New Roman"/>
          <w:sz w:val="28"/>
          <w:szCs w:val="28"/>
        </w:rPr>
        <w:t xml:space="preserve">. </w:t>
      </w:r>
      <w:r w:rsidR="00B35DF9" w:rsidRPr="00E610A8">
        <w:rPr>
          <w:rFonts w:ascii="Times New Roman" w:eastAsia="Times New Roman" w:hAnsi="Times New Roman" w:cs="Times New Roman"/>
          <w:color w:val="000000"/>
          <w:sz w:val="28"/>
          <w:szCs w:val="28"/>
          <w:lang w:eastAsia="uk-UA"/>
        </w:rPr>
        <w:t xml:space="preserve">У </w:t>
      </w:r>
      <w:r w:rsidR="00B605B8">
        <w:rPr>
          <w:rFonts w:ascii="Times New Roman" w:eastAsia="Times New Roman" w:hAnsi="Times New Roman" w:cs="Times New Roman"/>
          <w:color w:val="000000"/>
          <w:sz w:val="28"/>
          <w:szCs w:val="28"/>
          <w:lang w:eastAsia="uk-UA"/>
        </w:rPr>
        <w:t>2025 році в межах</w:t>
      </w:r>
      <w:r w:rsidR="00B35DF9" w:rsidRPr="00E610A8">
        <w:rPr>
          <w:rFonts w:ascii="Times New Roman" w:eastAsia="Times New Roman" w:hAnsi="Times New Roman" w:cs="Times New Roman"/>
          <w:color w:val="000000"/>
          <w:sz w:val="28"/>
          <w:szCs w:val="28"/>
          <w:lang w:eastAsia="uk-UA"/>
        </w:rPr>
        <w:t xml:space="preserve"> реалізації проєкту EU4Skills: Модернізація інфраструктури системи професійно-технічної освіти в Україні на базі закладу професійної (професійно-технічної) освіти «Рівненський професійний коледж ресторанного і готельного бізнесу» модернізовано та облаштовано окремий корпус закладу освіти для навчання за професіями: </w:t>
      </w:r>
      <w:r w:rsidR="00B35DF9" w:rsidRPr="00E610A8">
        <w:rPr>
          <w:rFonts w:ascii="Times New Roman" w:eastAsia="Times New Roman" w:hAnsi="Times New Roman" w:cs="Times New Roman"/>
          <w:b/>
          <w:bCs/>
          <w:color w:val="000000"/>
          <w:sz w:val="28"/>
          <w:szCs w:val="28"/>
          <w:lang w:eastAsia="uk-UA"/>
        </w:rPr>
        <w:t>«</w:t>
      </w:r>
      <w:r w:rsidR="00B35DF9" w:rsidRPr="00E610A8">
        <w:rPr>
          <w:rFonts w:ascii="Times New Roman" w:eastAsia="Times New Roman" w:hAnsi="Times New Roman" w:cs="Times New Roman"/>
          <w:color w:val="000000"/>
          <w:sz w:val="28"/>
          <w:szCs w:val="28"/>
          <w:lang w:eastAsia="uk-UA"/>
        </w:rPr>
        <w:t>Варник харчової сировини і продуктів», «Майстер готельног</w:t>
      </w:r>
      <w:r w:rsidR="00B605B8">
        <w:rPr>
          <w:rFonts w:ascii="Times New Roman" w:eastAsia="Times New Roman" w:hAnsi="Times New Roman" w:cs="Times New Roman"/>
          <w:color w:val="000000"/>
          <w:sz w:val="28"/>
          <w:szCs w:val="28"/>
          <w:lang w:eastAsia="uk-UA"/>
        </w:rPr>
        <w:t>о обслуговування»</w:t>
      </w:r>
      <w:r w:rsidR="00B35DF9">
        <w:rPr>
          <w:rFonts w:ascii="Times New Roman" w:eastAsia="Times New Roman" w:hAnsi="Times New Roman" w:cs="Times New Roman"/>
          <w:color w:val="000000"/>
          <w:sz w:val="28"/>
          <w:szCs w:val="28"/>
          <w:lang w:eastAsia="uk-UA"/>
        </w:rPr>
        <w:t xml:space="preserve">, </w:t>
      </w:r>
      <w:r w:rsidRPr="00A80605">
        <w:rPr>
          <w:rFonts w:ascii="Times New Roman" w:hAnsi="Times New Roman" w:cs="Times New Roman"/>
          <w:sz w:val="28"/>
          <w:szCs w:val="28"/>
        </w:rPr>
        <w:t>з урахуванням доступності осіб з інвалідністю та інших маломобільних груп населення.</w:t>
      </w:r>
    </w:p>
    <w:p w14:paraId="2ED6205B" w14:textId="77777777" w:rsidR="00B605B8" w:rsidRPr="00B605B8" w:rsidRDefault="00B605B8" w:rsidP="00B76ACC">
      <w:pPr>
        <w:spacing w:after="0" w:line="240" w:lineRule="auto"/>
        <w:ind w:firstLine="851"/>
        <w:jc w:val="both"/>
        <w:rPr>
          <w:rFonts w:ascii="Times New Roman" w:hAnsi="Times New Roman" w:cs="Times New Roman"/>
          <w:sz w:val="28"/>
          <w:szCs w:val="28"/>
        </w:rPr>
      </w:pPr>
      <w:r w:rsidRPr="00B605B8">
        <w:rPr>
          <w:rFonts w:ascii="Times New Roman" w:eastAsia="Times New Roman" w:hAnsi="Times New Roman" w:cs="Times New Roman"/>
          <w:sz w:val="28"/>
          <w:szCs w:val="28"/>
          <w:lang w:eastAsia="uk-UA"/>
        </w:rPr>
        <w:t xml:space="preserve">Забезпечено безперешкодний доступ до споруд цивільного захисту для осіб з інвалідністю та інших </w:t>
      </w:r>
      <w:r>
        <w:rPr>
          <w:rFonts w:ascii="Times New Roman" w:eastAsia="Times New Roman" w:hAnsi="Times New Roman" w:cs="Times New Roman"/>
          <w:sz w:val="28"/>
          <w:szCs w:val="28"/>
          <w:lang w:eastAsia="uk-UA"/>
        </w:rPr>
        <w:t>маломобільних груп населення у 10 ЗП</w:t>
      </w:r>
      <w:r w:rsidRPr="00B605B8">
        <w:rPr>
          <w:rFonts w:ascii="Times New Roman" w:eastAsia="Times New Roman" w:hAnsi="Times New Roman" w:cs="Times New Roman"/>
          <w:sz w:val="28"/>
          <w:szCs w:val="28"/>
          <w:lang w:eastAsia="uk-UA"/>
        </w:rPr>
        <w:t>О</w:t>
      </w:r>
      <w:r>
        <w:rPr>
          <w:rFonts w:ascii="Times New Roman" w:eastAsia="Times New Roman" w:hAnsi="Times New Roman" w:cs="Times New Roman"/>
          <w:sz w:val="28"/>
          <w:szCs w:val="28"/>
          <w:lang w:eastAsia="uk-UA"/>
        </w:rPr>
        <w:t>, у 6 -</w:t>
      </w:r>
      <w:r w:rsidRPr="00B605B8">
        <w:rPr>
          <w:rFonts w:ascii="Times New Roman" w:eastAsia="Times New Roman" w:hAnsi="Times New Roman" w:cs="Times New Roman"/>
          <w:sz w:val="28"/>
          <w:szCs w:val="28"/>
          <w:lang w:eastAsia="uk-UA"/>
        </w:rPr>
        <w:t xml:space="preserve"> встановлено попереджувальні та інформаційні тактильні елементи біля входу в будівлі закладів.</w:t>
      </w:r>
    </w:p>
    <w:p w14:paraId="67A41481" w14:textId="7CFAEE7A" w:rsidR="00564B61" w:rsidRDefault="00B35DF9" w:rsidP="006F7024">
      <w:pPr>
        <w:spacing w:after="0" w:line="240" w:lineRule="auto"/>
        <w:ind w:firstLine="708"/>
        <w:jc w:val="both"/>
        <w:rPr>
          <w:rFonts w:ascii="Times New Roman" w:eastAsia="Times New Roman" w:hAnsi="Times New Roman" w:cs="Times New Roman"/>
          <w:sz w:val="28"/>
          <w:szCs w:val="28"/>
          <w:lang w:eastAsia="uk-UA"/>
        </w:rPr>
      </w:pPr>
      <w:r w:rsidRPr="00B35DF9">
        <w:rPr>
          <w:rFonts w:ascii="Times New Roman" w:eastAsia="Times New Roman" w:hAnsi="Times New Roman" w:cs="Times New Roman"/>
          <w:sz w:val="28"/>
          <w:szCs w:val="28"/>
          <w:lang w:eastAsia="uk-UA"/>
        </w:rPr>
        <w:t>Територія закладі</w:t>
      </w:r>
      <w:r>
        <w:rPr>
          <w:rFonts w:ascii="Times New Roman" w:eastAsia="Times New Roman" w:hAnsi="Times New Roman" w:cs="Times New Roman"/>
          <w:sz w:val="28"/>
          <w:szCs w:val="28"/>
          <w:lang w:eastAsia="uk-UA"/>
        </w:rPr>
        <w:t>в професійної освіти</w:t>
      </w:r>
      <w:r w:rsidR="00073482">
        <w:rPr>
          <w:rFonts w:ascii="Times New Roman" w:eastAsia="Times New Roman" w:hAnsi="Times New Roman" w:cs="Times New Roman"/>
          <w:sz w:val="28"/>
          <w:szCs w:val="28"/>
          <w:lang w:eastAsia="uk-UA"/>
        </w:rPr>
        <w:t xml:space="preserve"> впорядкована</w:t>
      </w:r>
      <w:r w:rsidRPr="00B35DF9">
        <w:rPr>
          <w:rFonts w:ascii="Times New Roman" w:eastAsia="Times New Roman" w:hAnsi="Times New Roman" w:cs="Times New Roman"/>
          <w:sz w:val="28"/>
          <w:szCs w:val="28"/>
          <w:lang w:eastAsia="uk-UA"/>
        </w:rPr>
        <w:t xml:space="preserve"> відповідно до вимог Державних будівельних норм України з урахуванням потреб осіб з інвалідністю та інших маломобільних груп</w:t>
      </w:r>
      <w:r w:rsidR="00073482">
        <w:rPr>
          <w:rFonts w:ascii="Times New Roman" w:eastAsia="Times New Roman" w:hAnsi="Times New Roman" w:cs="Times New Roman"/>
          <w:sz w:val="28"/>
          <w:szCs w:val="28"/>
          <w:lang w:eastAsia="uk-UA"/>
        </w:rPr>
        <w:t xml:space="preserve"> </w:t>
      </w:r>
      <w:r w:rsidRPr="00B35DF9">
        <w:rPr>
          <w:rFonts w:ascii="Times New Roman" w:eastAsia="Times New Roman" w:hAnsi="Times New Roman" w:cs="Times New Roman"/>
          <w:sz w:val="28"/>
          <w:szCs w:val="28"/>
          <w:lang w:eastAsia="uk-UA"/>
        </w:rPr>
        <w:t>населення.</w:t>
      </w:r>
      <w:r>
        <w:rPr>
          <w:rFonts w:ascii="Times New Roman" w:eastAsia="Times New Roman" w:hAnsi="Times New Roman" w:cs="Times New Roman"/>
          <w:sz w:val="28"/>
          <w:szCs w:val="28"/>
          <w:lang w:eastAsia="uk-UA"/>
        </w:rPr>
        <w:t xml:space="preserve"> </w:t>
      </w:r>
      <w:r w:rsidRPr="00B35DF9">
        <w:rPr>
          <w:rFonts w:ascii="Times New Roman" w:eastAsia="Times New Roman" w:hAnsi="Times New Roman" w:cs="Times New Roman"/>
          <w:sz w:val="28"/>
          <w:szCs w:val="28"/>
          <w:lang w:eastAsia="uk-UA"/>
        </w:rPr>
        <w:t>Облаштовано місця паркування для осіб з обмеженими фізичними можливостями.</w:t>
      </w:r>
      <w:r w:rsidR="004E33E0" w:rsidRPr="004E33E0">
        <w:t xml:space="preserve"> </w:t>
      </w:r>
      <w:r w:rsidR="004E33E0" w:rsidRPr="004E33E0">
        <w:rPr>
          <w:rFonts w:ascii="Times New Roman" w:eastAsia="Times New Roman" w:hAnsi="Times New Roman" w:cs="Times New Roman"/>
          <w:sz w:val="28"/>
          <w:szCs w:val="28"/>
          <w:lang w:eastAsia="uk-UA"/>
        </w:rPr>
        <w:t>У гуртожитку Вищого професійного училища № 24 м.</w:t>
      </w:r>
      <w:r w:rsidR="0032143E">
        <w:rPr>
          <w:rFonts w:ascii="Times New Roman" w:eastAsia="Times New Roman" w:hAnsi="Times New Roman" w:cs="Times New Roman"/>
          <w:sz w:val="28"/>
          <w:szCs w:val="28"/>
          <w:lang w:eastAsia="uk-UA"/>
        </w:rPr>
        <w:t xml:space="preserve"> </w:t>
      </w:r>
      <w:r w:rsidR="004E33E0" w:rsidRPr="004E33E0">
        <w:rPr>
          <w:rFonts w:ascii="Times New Roman" w:eastAsia="Times New Roman" w:hAnsi="Times New Roman" w:cs="Times New Roman"/>
          <w:sz w:val="28"/>
          <w:szCs w:val="28"/>
          <w:lang w:eastAsia="uk-UA"/>
        </w:rPr>
        <w:t>Корець облаштовано ресурсну кімнату для в</w:t>
      </w:r>
      <w:r w:rsidR="004E33E0">
        <w:rPr>
          <w:rFonts w:ascii="Times New Roman" w:eastAsia="Times New Roman" w:hAnsi="Times New Roman" w:cs="Times New Roman"/>
          <w:sz w:val="28"/>
          <w:szCs w:val="28"/>
          <w:lang w:eastAsia="uk-UA"/>
        </w:rPr>
        <w:t>ідпочинку осіб з інвалідністю. В</w:t>
      </w:r>
      <w:r w:rsidR="004E33E0" w:rsidRPr="004E33E0">
        <w:rPr>
          <w:rFonts w:ascii="Times New Roman" w:eastAsia="Times New Roman" w:hAnsi="Times New Roman" w:cs="Times New Roman"/>
          <w:sz w:val="28"/>
          <w:szCs w:val="28"/>
          <w:lang w:eastAsia="uk-UA"/>
        </w:rPr>
        <w:t xml:space="preserve"> 23 гуртожитках закладів професійної освіти наявні кімнати для самопідготовки та відпочинку </w:t>
      </w:r>
      <w:r w:rsidR="007301EA">
        <w:rPr>
          <w:rFonts w:ascii="Times New Roman" w:eastAsia="Times New Roman" w:hAnsi="Times New Roman" w:cs="Times New Roman"/>
          <w:sz w:val="28"/>
          <w:szCs w:val="28"/>
          <w:lang w:eastAsia="uk-UA"/>
        </w:rPr>
        <w:t>здобувачів освіти, в тому числі</w:t>
      </w:r>
      <w:r w:rsidR="004E33E0" w:rsidRPr="004E33E0">
        <w:rPr>
          <w:rFonts w:ascii="Times New Roman" w:eastAsia="Times New Roman" w:hAnsi="Times New Roman" w:cs="Times New Roman"/>
          <w:sz w:val="28"/>
          <w:szCs w:val="28"/>
          <w:lang w:eastAsia="uk-UA"/>
        </w:rPr>
        <w:t xml:space="preserve"> для осіб з інвалідністю.</w:t>
      </w:r>
      <w:r w:rsidR="00C01DEE" w:rsidRPr="00C01DEE">
        <w:t xml:space="preserve"> </w:t>
      </w:r>
      <w:hyperlink r:id="rId10" w:history="1">
        <w:r w:rsidR="00C01DEE" w:rsidRPr="00FB2F8E">
          <w:rPr>
            <w:rStyle w:val="a4"/>
            <w:rFonts w:ascii="Times New Roman" w:eastAsia="Times New Roman" w:hAnsi="Times New Roman" w:cs="Times New Roman"/>
            <w:sz w:val="28"/>
            <w:szCs w:val="28"/>
            <w:lang w:eastAsia="uk-UA"/>
          </w:rPr>
          <w:t>https://www.rv.gov.ua/informatsiia-shchodo-stanu-vykonannia-planu-zakhodiv-na-2025-2026-roky-z-realizatsii-natsionalnoi-stratehii-iz-stvorennia-bezbariernoho-prostoru-v-ukraini-_departament_osviti_nauki?v=68f24ac196b6e</w:t>
        </w:r>
      </w:hyperlink>
      <w:r w:rsidR="00C01DEE">
        <w:rPr>
          <w:rFonts w:ascii="Times New Roman" w:eastAsia="Times New Roman" w:hAnsi="Times New Roman" w:cs="Times New Roman"/>
          <w:sz w:val="28"/>
          <w:szCs w:val="28"/>
          <w:lang w:eastAsia="uk-UA"/>
        </w:rPr>
        <w:t xml:space="preserve"> </w:t>
      </w:r>
    </w:p>
    <w:p w14:paraId="1CB383B7" w14:textId="77777777" w:rsidR="00564B61" w:rsidRPr="00564B61" w:rsidRDefault="00564B61" w:rsidP="00564B61">
      <w:pPr>
        <w:spacing w:after="0" w:line="240" w:lineRule="auto"/>
        <w:ind w:firstLine="709"/>
        <w:jc w:val="both"/>
        <w:rPr>
          <w:rFonts w:ascii="Times New Roman" w:eastAsia="Times New Roman" w:hAnsi="Times New Roman" w:cs="Times New Roman"/>
          <w:sz w:val="28"/>
          <w:szCs w:val="28"/>
          <w:lang w:eastAsia="uk-UA"/>
        </w:rPr>
      </w:pPr>
      <w:r w:rsidRPr="00564B61">
        <w:rPr>
          <w:rFonts w:ascii="Times New Roman" w:eastAsia="Times New Roman" w:hAnsi="Times New Roman" w:cs="Times New Roman"/>
          <w:b/>
          <w:sz w:val="28"/>
          <w:szCs w:val="28"/>
          <w:lang w:eastAsia="uk-UA"/>
        </w:rPr>
        <w:t>62. 2).</w:t>
      </w:r>
      <w:r>
        <w:rPr>
          <w:rFonts w:ascii="Times New Roman" w:eastAsia="Times New Roman" w:hAnsi="Times New Roman" w:cs="Times New Roman"/>
          <w:sz w:val="28"/>
          <w:szCs w:val="28"/>
          <w:lang w:eastAsia="uk-UA"/>
        </w:rPr>
        <w:t xml:space="preserve"> </w:t>
      </w:r>
      <w:r w:rsidRPr="00564B61">
        <w:rPr>
          <w:rFonts w:ascii="Times New Roman" w:eastAsia="Times New Roman" w:hAnsi="Times New Roman" w:cs="Times New Roman"/>
          <w:sz w:val="28"/>
          <w:szCs w:val="28"/>
          <w:lang w:eastAsia="uk-UA"/>
        </w:rPr>
        <w:t>У закладах професійної (професійно-технічної) освіти 38 будівель повністю доступні для осіб з особливими освітніми потребами, 39 будівель є частково доступними, 6 будівель – недоступні; 38 будівель обладнано пандусами, з них – 3 у 2025 році; у 12 будівлях встановлено кнопки виклику.</w:t>
      </w:r>
    </w:p>
    <w:p w14:paraId="2DD0B7B5" w14:textId="77777777" w:rsidR="00564B61" w:rsidRDefault="00564B61" w:rsidP="006F7024">
      <w:pPr>
        <w:spacing w:after="0" w:line="240" w:lineRule="auto"/>
        <w:ind w:firstLine="709"/>
        <w:jc w:val="both"/>
        <w:rPr>
          <w:rFonts w:ascii="Times New Roman" w:eastAsia="Times New Roman" w:hAnsi="Times New Roman" w:cs="Times New Roman"/>
          <w:sz w:val="28"/>
          <w:szCs w:val="28"/>
          <w:lang w:eastAsia="uk-UA"/>
        </w:rPr>
      </w:pPr>
      <w:r w:rsidRPr="00564B61">
        <w:rPr>
          <w:rFonts w:ascii="Times New Roman" w:eastAsia="Times New Roman" w:hAnsi="Times New Roman" w:cs="Times New Roman"/>
          <w:sz w:val="28"/>
          <w:szCs w:val="28"/>
          <w:lang w:eastAsia="ru-RU"/>
        </w:rPr>
        <w:t xml:space="preserve">Із 23 </w:t>
      </w:r>
      <w:r w:rsidRPr="00C01DEE">
        <w:rPr>
          <w:rFonts w:ascii="Times New Roman" w:eastAsia="Times New Roman" w:hAnsi="Times New Roman" w:cs="Times New Roman"/>
          <w:sz w:val="28"/>
          <w:szCs w:val="28"/>
          <w:lang w:eastAsia="ru-RU"/>
        </w:rPr>
        <w:t>гуртожитків закладів професійної (професійно-технічної) освіти області: 1</w:t>
      </w:r>
      <w:r w:rsidRPr="00564B61">
        <w:rPr>
          <w:rFonts w:ascii="Times New Roman" w:eastAsia="Times New Roman" w:hAnsi="Times New Roman" w:cs="Times New Roman"/>
          <w:sz w:val="28"/>
          <w:szCs w:val="28"/>
          <w:lang w:eastAsia="ru-RU"/>
        </w:rPr>
        <w:t>1</w:t>
      </w:r>
      <w:r w:rsidRPr="00C01DEE">
        <w:rPr>
          <w:rFonts w:ascii="Times New Roman" w:eastAsia="Times New Roman" w:hAnsi="Times New Roman" w:cs="Times New Roman"/>
          <w:sz w:val="28"/>
          <w:szCs w:val="28"/>
          <w:lang w:eastAsia="ru-RU"/>
        </w:rPr>
        <w:t xml:space="preserve"> гуртожитків повністю доступні для осіб з особливими освітніми потребами, </w:t>
      </w:r>
      <w:r w:rsidRPr="00564B61">
        <w:rPr>
          <w:rFonts w:ascii="Times New Roman" w:eastAsia="Times New Roman" w:hAnsi="Times New Roman" w:cs="Times New Roman"/>
          <w:sz w:val="28"/>
          <w:szCs w:val="28"/>
          <w:lang w:eastAsia="ru-RU"/>
        </w:rPr>
        <w:t>10</w:t>
      </w:r>
      <w:r w:rsidRPr="00C01DEE">
        <w:rPr>
          <w:rFonts w:ascii="Times New Roman" w:eastAsia="Times New Roman" w:hAnsi="Times New Roman" w:cs="Times New Roman"/>
          <w:sz w:val="28"/>
          <w:szCs w:val="28"/>
          <w:lang w:eastAsia="ru-RU"/>
        </w:rPr>
        <w:t xml:space="preserve"> – частково доступні</w:t>
      </w:r>
      <w:r w:rsidRPr="00564B61">
        <w:rPr>
          <w:rFonts w:ascii="Times New Roman" w:eastAsia="Times New Roman" w:hAnsi="Times New Roman" w:cs="Times New Roman"/>
          <w:sz w:val="28"/>
          <w:szCs w:val="28"/>
          <w:lang w:eastAsia="ru-RU"/>
        </w:rPr>
        <w:t>, 2 – недоступні;</w:t>
      </w:r>
      <w:r w:rsidRPr="00564B61">
        <w:rPr>
          <w:rFonts w:ascii="Times New Roman" w:eastAsia="Times New Roman" w:hAnsi="Times New Roman" w:cs="Times New Roman"/>
          <w:sz w:val="28"/>
          <w:szCs w:val="28"/>
          <w:lang w:eastAsia="uk-UA"/>
        </w:rPr>
        <w:t xml:space="preserve"> 14 гуртожитків обладнано пандусами, в 10 гуртожитках встановлено кнопки виклику, з них 1 у 2025 році.</w:t>
      </w:r>
    </w:p>
    <w:p w14:paraId="3B246562" w14:textId="77777777" w:rsidR="007F7211" w:rsidRDefault="00564B61" w:rsidP="00EF498F">
      <w:pPr>
        <w:spacing w:after="0" w:line="240" w:lineRule="auto"/>
        <w:ind w:firstLine="708"/>
        <w:jc w:val="both"/>
        <w:rPr>
          <w:rFonts w:ascii="Times New Roman" w:eastAsia="Times New Roman" w:hAnsi="Times New Roman" w:cs="Times New Roman"/>
          <w:iCs/>
          <w:sz w:val="28"/>
          <w:szCs w:val="28"/>
          <w:lang w:eastAsia="ru-RU"/>
        </w:rPr>
      </w:pPr>
      <w:r w:rsidRPr="00564B61">
        <w:rPr>
          <w:rFonts w:ascii="Times New Roman" w:eastAsia="Times New Roman" w:hAnsi="Times New Roman" w:cs="Times New Roman"/>
          <w:b/>
          <w:sz w:val="28"/>
          <w:szCs w:val="28"/>
          <w:lang w:eastAsia="uk-UA"/>
        </w:rPr>
        <w:t xml:space="preserve">63. 3). </w:t>
      </w:r>
      <w:r w:rsidR="007F7211" w:rsidRPr="007F7211">
        <w:rPr>
          <w:rFonts w:ascii="Times New Roman" w:eastAsia="Times New Roman" w:hAnsi="Times New Roman" w:cs="Times New Roman"/>
          <w:sz w:val="28"/>
          <w:szCs w:val="28"/>
          <w:lang w:eastAsia="uk-UA"/>
        </w:rPr>
        <w:t>У Рівненській області</w:t>
      </w:r>
      <w:r w:rsidR="007F7211" w:rsidRPr="007F7211">
        <w:rPr>
          <w:rFonts w:ascii="Times New Roman" w:eastAsia="Times New Roman" w:hAnsi="Times New Roman" w:cs="Times New Roman"/>
          <w:b/>
          <w:sz w:val="28"/>
          <w:szCs w:val="28"/>
          <w:lang w:eastAsia="uk-UA"/>
        </w:rPr>
        <w:t xml:space="preserve"> </w:t>
      </w:r>
      <w:r w:rsidR="007F7211">
        <w:rPr>
          <w:rFonts w:ascii="Times New Roman" w:eastAsia="Times New Roman" w:hAnsi="Times New Roman" w:cs="Times New Roman"/>
          <w:sz w:val="28"/>
          <w:szCs w:val="28"/>
          <w:lang w:val="ru-RU" w:eastAsia="ru-RU"/>
        </w:rPr>
        <w:t>п</w:t>
      </w:r>
      <w:r w:rsidR="007F7211" w:rsidRPr="007F7211">
        <w:rPr>
          <w:rFonts w:ascii="Times New Roman" w:eastAsia="Times New Roman" w:hAnsi="Times New Roman" w:cs="Times New Roman"/>
          <w:sz w:val="28"/>
          <w:szCs w:val="28"/>
          <w:lang w:val="ru-RU" w:eastAsia="ru-RU"/>
        </w:rPr>
        <w:t>рофесійне навчання осіб, які відбувають покарання у вигляді позбавлення волі</w:t>
      </w:r>
      <w:r w:rsidR="007F7211">
        <w:rPr>
          <w:rFonts w:ascii="Times New Roman" w:eastAsia="Times New Roman" w:hAnsi="Times New Roman" w:cs="Times New Roman"/>
          <w:sz w:val="28"/>
          <w:szCs w:val="28"/>
          <w:lang w:val="ru-RU" w:eastAsia="ru-RU"/>
        </w:rPr>
        <w:t>,</w:t>
      </w:r>
      <w:r w:rsidR="007F7211" w:rsidRPr="007F7211">
        <w:rPr>
          <w:rFonts w:ascii="Times New Roman" w:eastAsia="Times New Roman" w:hAnsi="Times New Roman" w:cs="Times New Roman"/>
          <w:sz w:val="28"/>
          <w:szCs w:val="28"/>
          <w:lang w:val="ru-RU" w:eastAsia="ru-RU"/>
        </w:rPr>
        <w:t xml:space="preserve"> здійснюється у </w:t>
      </w:r>
      <w:r w:rsidR="007F7211" w:rsidRPr="007F7211">
        <w:rPr>
          <w:rFonts w:ascii="Times New Roman" w:eastAsia="Times New Roman" w:hAnsi="Times New Roman" w:cs="Times New Roman"/>
          <w:sz w:val="28"/>
          <w:szCs w:val="28"/>
          <w:lang w:eastAsia="ru-RU"/>
        </w:rPr>
        <w:t>т</w:t>
      </w:r>
      <w:r w:rsidR="007F7211" w:rsidRPr="007F7211">
        <w:rPr>
          <w:rFonts w:ascii="Times New Roman" w:eastAsia="Times New Roman" w:hAnsi="Times New Roman" w:cs="Times New Roman"/>
          <w:sz w:val="28"/>
          <w:szCs w:val="28"/>
          <w:lang w:val="ru-RU" w:eastAsia="ru-RU"/>
        </w:rPr>
        <w:t>рьох</w:t>
      </w:r>
      <w:r w:rsidR="007F7211" w:rsidRPr="007F7211">
        <w:rPr>
          <w:rFonts w:ascii="Times New Roman" w:eastAsia="Times New Roman" w:hAnsi="Times New Roman" w:cs="Times New Roman"/>
          <w:sz w:val="28"/>
          <w:szCs w:val="28"/>
          <w:lang w:eastAsia="ru-RU"/>
        </w:rPr>
        <w:t xml:space="preserve"> навчальних центрах </w:t>
      </w:r>
      <w:r w:rsidR="007F7211" w:rsidRPr="007F7211">
        <w:rPr>
          <w:rFonts w:ascii="Times New Roman" w:eastAsia="Times New Roman" w:hAnsi="Times New Roman" w:cs="Times New Roman"/>
          <w:iCs/>
          <w:sz w:val="28"/>
          <w:szCs w:val="28"/>
          <w:lang w:val="ru-RU" w:eastAsia="ru-RU"/>
        </w:rPr>
        <w:t>при кримінально-виконавчих установах закритого типу</w:t>
      </w:r>
      <w:r w:rsidR="007F7211" w:rsidRPr="007F7211">
        <w:rPr>
          <w:rFonts w:ascii="Times New Roman" w:eastAsia="Times New Roman" w:hAnsi="Times New Roman" w:cs="Times New Roman"/>
          <w:iCs/>
          <w:sz w:val="28"/>
          <w:szCs w:val="28"/>
          <w:lang w:eastAsia="ru-RU"/>
        </w:rPr>
        <w:t xml:space="preserve">. </w:t>
      </w:r>
    </w:p>
    <w:p w14:paraId="7E523724" w14:textId="5578006F" w:rsidR="007F7211" w:rsidRDefault="007F7211" w:rsidP="00EF498F">
      <w:pPr>
        <w:spacing w:after="0" w:line="240" w:lineRule="auto"/>
        <w:ind w:firstLine="708"/>
        <w:jc w:val="both"/>
        <w:rPr>
          <w:rFonts w:ascii="Times New Roman" w:eastAsia="Times New Roman" w:hAnsi="Times New Roman" w:cs="Times New Roman"/>
          <w:iCs/>
          <w:sz w:val="28"/>
          <w:szCs w:val="28"/>
          <w:lang w:eastAsia="ru-RU"/>
        </w:rPr>
      </w:pPr>
      <w:r w:rsidRPr="007F7211">
        <w:rPr>
          <w:rFonts w:ascii="Times New Roman" w:eastAsia="Times New Roman" w:hAnsi="Times New Roman" w:cs="Times New Roman"/>
          <w:iCs/>
          <w:sz w:val="28"/>
          <w:szCs w:val="28"/>
          <w:lang w:eastAsia="ru-RU"/>
        </w:rPr>
        <w:t>У 2024-2025 навчальному році в навчальних центрах при кримінально-виконавчих установах закритого типу професійну освіту здобули освіту                                195 слухачів за професіями: слюсар з механоскладальних робіт, токар, швачка, стропальник, машиніст (кочегар) котельні, верстатник деревообробних верстатів, кравець, машиніст крана (кранівник), слюсар-електрик з ремонту електроустаткування, верстатник широкого профілю.</w:t>
      </w:r>
      <w:r>
        <w:rPr>
          <w:rFonts w:ascii="Times New Roman" w:eastAsia="Times New Roman" w:hAnsi="Times New Roman" w:cs="Times New Roman"/>
          <w:iCs/>
          <w:sz w:val="28"/>
          <w:szCs w:val="28"/>
          <w:lang w:eastAsia="ru-RU"/>
        </w:rPr>
        <w:t xml:space="preserve"> Прийом на 2025 рік складає – 195 осіб</w:t>
      </w:r>
      <w:r w:rsidR="00554C24">
        <w:rPr>
          <w:rFonts w:ascii="Times New Roman" w:eastAsia="Times New Roman" w:hAnsi="Times New Roman" w:cs="Times New Roman"/>
          <w:iCs/>
          <w:sz w:val="28"/>
          <w:szCs w:val="28"/>
          <w:lang w:eastAsia="ru-RU"/>
        </w:rPr>
        <w:t>.</w:t>
      </w:r>
      <w:r w:rsidR="00C01DEE">
        <w:rPr>
          <w:rFonts w:ascii="Times New Roman" w:eastAsia="Times New Roman" w:hAnsi="Times New Roman" w:cs="Times New Roman"/>
          <w:iCs/>
          <w:sz w:val="28"/>
          <w:szCs w:val="28"/>
          <w:lang w:eastAsia="ru-RU"/>
        </w:rPr>
        <w:t xml:space="preserve"> </w:t>
      </w:r>
      <w:hyperlink r:id="rId11" w:history="1">
        <w:r w:rsidR="00C01DEE" w:rsidRPr="00FB2F8E">
          <w:rPr>
            <w:rStyle w:val="a4"/>
            <w:rFonts w:ascii="Times New Roman" w:eastAsia="Times New Roman" w:hAnsi="Times New Roman" w:cs="Times New Roman"/>
            <w:iCs/>
            <w:sz w:val="28"/>
            <w:szCs w:val="28"/>
            <w:lang w:eastAsia="ru-RU"/>
          </w:rPr>
          <w:t>https://www.rv.gov.ua/informatsiia-shchodo-stanu-vykonannia-</w:t>
        </w:r>
        <w:r w:rsidR="00C01DEE" w:rsidRPr="00FB2F8E">
          <w:rPr>
            <w:rStyle w:val="a4"/>
            <w:rFonts w:ascii="Times New Roman" w:eastAsia="Times New Roman" w:hAnsi="Times New Roman" w:cs="Times New Roman"/>
            <w:iCs/>
            <w:sz w:val="28"/>
            <w:szCs w:val="28"/>
            <w:lang w:eastAsia="ru-RU"/>
          </w:rPr>
          <w:lastRenderedPageBreak/>
          <w:t>planu-zakhodiv-na-2025-2026-roky-z-realizatsii-natsionalnoi-stratehii-iz-stvorennia-bezbariernoho-prostoru-v-ukraini-_departament_osviti_nauki?v=68f24ac196b6e</w:t>
        </w:r>
      </w:hyperlink>
      <w:r w:rsidR="00C01DEE">
        <w:rPr>
          <w:rFonts w:ascii="Times New Roman" w:eastAsia="Times New Roman" w:hAnsi="Times New Roman" w:cs="Times New Roman"/>
          <w:iCs/>
          <w:sz w:val="28"/>
          <w:szCs w:val="28"/>
          <w:lang w:eastAsia="ru-RU"/>
        </w:rPr>
        <w:t xml:space="preserve"> </w:t>
      </w:r>
    </w:p>
    <w:p w14:paraId="331A586A" w14:textId="77777777" w:rsidR="00EF498F" w:rsidRPr="00EF498F" w:rsidRDefault="00EF498F" w:rsidP="00EF498F">
      <w:pPr>
        <w:spacing w:after="0" w:line="240" w:lineRule="auto"/>
        <w:rPr>
          <w:rFonts w:ascii="Times New Roman" w:eastAsia="Times New Roman" w:hAnsi="Times New Roman" w:cs="Times New Roman"/>
          <w:sz w:val="28"/>
          <w:szCs w:val="28"/>
          <w:lang w:eastAsia="uk-UA"/>
        </w:rPr>
      </w:pPr>
    </w:p>
    <w:p w14:paraId="14BEA98F" w14:textId="77777777" w:rsidR="00EF498F" w:rsidRPr="00EF498F" w:rsidRDefault="00EF498F" w:rsidP="00EF498F">
      <w:pPr>
        <w:spacing w:after="0" w:line="240" w:lineRule="auto"/>
        <w:rPr>
          <w:rFonts w:ascii="Times New Roman" w:eastAsia="Times New Roman" w:hAnsi="Times New Roman" w:cs="Times New Roman"/>
          <w:sz w:val="28"/>
          <w:szCs w:val="28"/>
          <w:lang w:eastAsia="uk-UA"/>
        </w:rPr>
      </w:pPr>
    </w:p>
    <w:p w14:paraId="717B9EA0" w14:textId="77777777" w:rsidR="00564B61" w:rsidRPr="00564B61" w:rsidRDefault="00564B61" w:rsidP="00564B61">
      <w:pPr>
        <w:spacing w:after="0" w:line="240" w:lineRule="auto"/>
        <w:ind w:firstLine="709"/>
        <w:jc w:val="both"/>
        <w:rPr>
          <w:rFonts w:ascii="Times New Roman" w:eastAsia="Times New Roman" w:hAnsi="Times New Roman" w:cs="Times New Roman"/>
          <w:b/>
          <w:sz w:val="28"/>
          <w:szCs w:val="28"/>
          <w:lang w:eastAsia="uk-UA"/>
        </w:rPr>
      </w:pPr>
    </w:p>
    <w:p w14:paraId="2E814B80" w14:textId="77777777" w:rsidR="00564B61" w:rsidRDefault="00564B61" w:rsidP="00B76ACC">
      <w:pPr>
        <w:spacing w:after="0" w:line="240" w:lineRule="auto"/>
        <w:ind w:firstLine="708"/>
        <w:jc w:val="both"/>
        <w:rPr>
          <w:rFonts w:ascii="Times New Roman" w:eastAsia="Times New Roman" w:hAnsi="Times New Roman" w:cs="Times New Roman"/>
          <w:sz w:val="28"/>
          <w:szCs w:val="28"/>
          <w:lang w:eastAsia="uk-UA"/>
        </w:rPr>
      </w:pPr>
    </w:p>
    <w:sectPr w:rsidR="00564B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6477C"/>
    <w:multiLevelType w:val="multilevel"/>
    <w:tmpl w:val="4D6A63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3788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284"/>
    <w:rsid w:val="0002583B"/>
    <w:rsid w:val="000609CC"/>
    <w:rsid w:val="00073482"/>
    <w:rsid w:val="000C4795"/>
    <w:rsid w:val="002E2C8E"/>
    <w:rsid w:val="0032143E"/>
    <w:rsid w:val="00353C95"/>
    <w:rsid w:val="00374EA4"/>
    <w:rsid w:val="003E13A6"/>
    <w:rsid w:val="00430C8C"/>
    <w:rsid w:val="004528D3"/>
    <w:rsid w:val="00484450"/>
    <w:rsid w:val="004E33E0"/>
    <w:rsid w:val="00554C24"/>
    <w:rsid w:val="00564B61"/>
    <w:rsid w:val="00666DE5"/>
    <w:rsid w:val="006F7024"/>
    <w:rsid w:val="007301EA"/>
    <w:rsid w:val="00790E58"/>
    <w:rsid w:val="007F7211"/>
    <w:rsid w:val="008261E5"/>
    <w:rsid w:val="008D589E"/>
    <w:rsid w:val="008F500B"/>
    <w:rsid w:val="009A694E"/>
    <w:rsid w:val="00A80605"/>
    <w:rsid w:val="00AF348C"/>
    <w:rsid w:val="00B22049"/>
    <w:rsid w:val="00B35DF9"/>
    <w:rsid w:val="00B605B8"/>
    <w:rsid w:val="00B76ACC"/>
    <w:rsid w:val="00BB338A"/>
    <w:rsid w:val="00C01DEE"/>
    <w:rsid w:val="00C72E30"/>
    <w:rsid w:val="00CB6D1D"/>
    <w:rsid w:val="00D82C83"/>
    <w:rsid w:val="00DB20EC"/>
    <w:rsid w:val="00DC7AAA"/>
    <w:rsid w:val="00EF498F"/>
    <w:rsid w:val="00F21CD5"/>
    <w:rsid w:val="00F77FDE"/>
    <w:rsid w:val="00F91284"/>
    <w:rsid w:val="00FD28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2EE7"/>
  <w15:docId w15:val="{0FF8CF81-4619-4A96-B943-44D63B66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F348C"/>
    <w:pPr>
      <w:keepNext/>
      <w:spacing w:after="0" w:line="240" w:lineRule="auto"/>
      <w:jc w:val="both"/>
      <w:outlineLvl w:val="0"/>
    </w:pPr>
    <w:rPr>
      <w:rFonts w:ascii="Times New Roman" w:eastAsia="Times New Roman"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694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736">
    <w:name w:val="2736"/>
    <w:aliases w:val="baiaagaaboqcaaadhqyaaawtbgaaaaaaaaaaaaaaaaaaaaaaaaaaaaaaaaaaaaaaaaaaaaaaaaaaaaaaaaaaaaaaaaaaaaaaaaaaaaaaaaaaaaaaaaaaaaaaaaaaaaaaaaaaaaaaaaaaaaaaaaaaaaaaaaaaaaaaaaaaaaaaaaaaaaaaaaaaaaaaaaaaaaaaaaaaaaaaaaaaaaaaaaaaaaaaaaaaaaaaaaaaaaaa"/>
    <w:basedOn w:val="a0"/>
    <w:rsid w:val="00374EA4"/>
  </w:style>
  <w:style w:type="character" w:customStyle="1" w:styleId="10">
    <w:name w:val="Заголовок 1 Знак"/>
    <w:basedOn w:val="a0"/>
    <w:link w:val="1"/>
    <w:rsid w:val="00AF348C"/>
    <w:rPr>
      <w:rFonts w:ascii="Times New Roman" w:eastAsia="Times New Roman" w:hAnsi="Times New Roman" w:cs="Times New Roman"/>
      <w:sz w:val="28"/>
      <w:szCs w:val="20"/>
      <w:lang w:eastAsia="uk-UA"/>
    </w:rPr>
  </w:style>
  <w:style w:type="character" w:styleId="a4">
    <w:name w:val="Hyperlink"/>
    <w:basedOn w:val="a0"/>
    <w:uiPriority w:val="99"/>
    <w:unhideWhenUsed/>
    <w:rsid w:val="00AF348C"/>
    <w:rPr>
      <w:color w:val="0000FF"/>
      <w:u w:val="single"/>
    </w:rPr>
  </w:style>
  <w:style w:type="paragraph" w:styleId="a5">
    <w:name w:val="Body Text Indent"/>
    <w:basedOn w:val="a"/>
    <w:link w:val="a6"/>
    <w:unhideWhenUsed/>
    <w:rsid w:val="00AF348C"/>
    <w:pPr>
      <w:spacing w:after="120" w:line="240" w:lineRule="auto"/>
      <w:ind w:left="283"/>
    </w:pPr>
    <w:rPr>
      <w:rFonts w:ascii="Times New Roman" w:eastAsia="Times New Roman" w:hAnsi="Times New Roman" w:cs="Times New Roman"/>
      <w:sz w:val="20"/>
      <w:szCs w:val="20"/>
      <w:lang w:val="ru-RU" w:eastAsia="uk-UA"/>
    </w:rPr>
  </w:style>
  <w:style w:type="character" w:customStyle="1" w:styleId="a6">
    <w:name w:val="Основний текст з відступом Знак"/>
    <w:basedOn w:val="a0"/>
    <w:link w:val="a5"/>
    <w:rsid w:val="00AF348C"/>
    <w:rPr>
      <w:rFonts w:ascii="Times New Roman" w:eastAsia="Times New Roman" w:hAnsi="Times New Roman" w:cs="Times New Roman"/>
      <w:sz w:val="20"/>
      <w:szCs w:val="20"/>
      <w:lang w:val="ru-RU" w:eastAsia="uk-UA"/>
    </w:rPr>
  </w:style>
  <w:style w:type="paragraph" w:styleId="a7">
    <w:name w:val="Balloon Text"/>
    <w:basedOn w:val="a"/>
    <w:link w:val="a8"/>
    <w:uiPriority w:val="99"/>
    <w:semiHidden/>
    <w:unhideWhenUsed/>
    <w:rsid w:val="00AF348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F348C"/>
    <w:rPr>
      <w:rFonts w:ascii="Tahoma" w:hAnsi="Tahoma" w:cs="Tahoma"/>
      <w:sz w:val="16"/>
      <w:szCs w:val="16"/>
    </w:rPr>
  </w:style>
  <w:style w:type="paragraph" w:styleId="a9">
    <w:name w:val="List Paragraph"/>
    <w:basedOn w:val="a"/>
    <w:uiPriority w:val="34"/>
    <w:qFormat/>
    <w:rsid w:val="00F21CD5"/>
    <w:pPr>
      <w:ind w:left="720"/>
      <w:contextualSpacing/>
    </w:pPr>
  </w:style>
  <w:style w:type="character" w:styleId="aa">
    <w:name w:val="Unresolved Mention"/>
    <w:basedOn w:val="a0"/>
    <w:uiPriority w:val="99"/>
    <w:semiHidden/>
    <w:unhideWhenUsed/>
    <w:rsid w:val="00C01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v.gov.ua/informatsiia-shchodo-stanu-vykonannia-planu-zakhodiv-na-2025-2026-roky-z-realizatsii-natsionalnoi-stratehii-iz-stvorennia-bezbariernoho-prostoru-v-ukraini-_departament_osviti_nauki?v=68f24ac196b6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v.gov.ua/informatsiia-shchodo-stanu-vykonannia-planu-zakhodiv-na-2025-2026-roky-z-realizatsii-natsionalnoi-stratehii-iz-stvorennia-bezbariernoho-prostoru-v-ukraini-_departament_osviti_nauki?v=68f24ac196b6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v.gov.ua/informatsiia-shchodo-stanu-vykonannia-planu-zakhodiv-na-2025-2026-roky-z-realizatsii-natsionalnoi-stratehii-iz-stvorennia-bezbariernoho-prostoru-v-ukraini-_departament_osviti_nauki?v=68f24ac196b6e" TargetMode="External"/><Relationship Id="rId11" Type="http://schemas.openxmlformats.org/officeDocument/2006/relationships/hyperlink" Target="https://www.rv.gov.ua/informatsiia-shchodo-stanu-vykonannia-planu-zakhodiv-na-2025-2026-roky-z-realizatsii-natsionalnoi-stratehii-iz-stvorennia-bezbariernoho-prostoru-v-ukraini-_departament_osviti_nauki?v=68f24ac196b6e" TargetMode="External"/><Relationship Id="rId5" Type="http://schemas.openxmlformats.org/officeDocument/2006/relationships/hyperlink" Target="https://www.rv.gov.ua/informatsiia-shchodo-stanu-vykonannia-planu-zakhodiv-na-2025-2026-roky-z-realizatsii-natsionalnoi-stratehii-iz-stvorennia-bezbariernoho-prostoru-v-ukraini-_departament_osviti_nauki?v=68f24ac196b6e" TargetMode="External"/><Relationship Id="rId10" Type="http://schemas.openxmlformats.org/officeDocument/2006/relationships/hyperlink" Target="https://www.rv.gov.ua/informatsiia-shchodo-stanu-vykonannia-planu-zakhodiv-na-2025-2026-roky-z-realizatsii-natsionalnoi-stratehii-iz-stvorennia-bezbariernoho-prostoru-v-ukraini-_departament_osviti_nauki?v=68f24ac196b6e" TargetMode="External"/><Relationship Id="rId4" Type="http://schemas.openxmlformats.org/officeDocument/2006/relationships/webSettings" Target="webSettings.xml"/><Relationship Id="rId9" Type="http://schemas.openxmlformats.org/officeDocument/2006/relationships/hyperlink" Target="https://www.rv.gov.ua/informatsiia-shchodo-stanu-vykonannia-planu-zakhodiv-na-2025-2026-roky-z-realizatsii-natsionalnoi-stratehii-iz-stvorennia-bezbariernoho-prostoru-v-ukraini-_departament_osviti_nauki?v=68f24ac196b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1985</Words>
  <Characters>11321</Characters>
  <Application>Microsoft Office Word</Application>
  <DocSecurity>0</DocSecurity>
  <Lines>94</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29</cp:revision>
  <dcterms:created xsi:type="dcterms:W3CDTF">2025-10-16T11:56:00Z</dcterms:created>
  <dcterms:modified xsi:type="dcterms:W3CDTF">2025-08-09T11:34:00Z</dcterms:modified>
</cp:coreProperties>
</file>