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607" w:type="dxa"/>
        <w:tblLook w:val="00A0" w:firstRow="1" w:lastRow="0" w:firstColumn="1" w:lastColumn="0" w:noHBand="0" w:noVBand="0"/>
      </w:tblPr>
      <w:tblGrid>
        <w:gridCol w:w="4928"/>
        <w:gridCol w:w="2315"/>
        <w:gridCol w:w="5364"/>
      </w:tblGrid>
      <w:tr w:rsidR="004F246F" w:rsidRPr="00AE4FF2" w:rsidTr="00236D9A">
        <w:tc>
          <w:tcPr>
            <w:tcW w:w="4928" w:type="dxa"/>
          </w:tcPr>
          <w:p w:rsidR="004F246F" w:rsidRPr="00AE4FF2" w:rsidRDefault="004F246F" w:rsidP="00236D9A">
            <w:pPr>
              <w:spacing w:after="0" w:line="240" w:lineRule="auto"/>
              <w:rPr>
                <w:rFonts w:ascii="Times New Roman" w:hAnsi="Times New Roman"/>
                <w:sz w:val="28"/>
                <w:szCs w:val="28"/>
              </w:rPr>
            </w:pPr>
            <w:r w:rsidRPr="00AE4FF2">
              <w:rPr>
                <w:rFonts w:ascii="Times New Roman" w:hAnsi="Times New Roman"/>
                <w:sz w:val="28"/>
                <w:szCs w:val="28"/>
              </w:rPr>
              <w:t xml:space="preserve">      </w:t>
            </w:r>
          </w:p>
        </w:tc>
        <w:tc>
          <w:tcPr>
            <w:tcW w:w="7679" w:type="dxa"/>
            <w:gridSpan w:val="2"/>
          </w:tcPr>
          <w:p w:rsidR="004F246F" w:rsidRPr="00AE4FF2" w:rsidRDefault="004F246F" w:rsidP="00236D9A">
            <w:pPr>
              <w:spacing w:after="0" w:line="240" w:lineRule="auto"/>
              <w:jc w:val="both"/>
              <w:rPr>
                <w:rFonts w:ascii="Times New Roman" w:hAnsi="Times New Roman"/>
                <w:b/>
                <w:sz w:val="28"/>
                <w:szCs w:val="28"/>
                <w:lang w:eastAsia="ru-RU"/>
              </w:rPr>
            </w:pPr>
            <w:r w:rsidRPr="00AE4FF2">
              <w:rPr>
                <w:rFonts w:ascii="Times New Roman" w:hAnsi="Times New Roman"/>
                <w:b/>
                <w:sz w:val="28"/>
                <w:szCs w:val="28"/>
                <w:lang w:eastAsia="ru-RU"/>
              </w:rPr>
              <w:t>ЗАТВЕРДЖЕНО</w:t>
            </w:r>
          </w:p>
          <w:p w:rsidR="004F246F" w:rsidRPr="00AE4FF2" w:rsidRDefault="004F246F" w:rsidP="00236D9A">
            <w:pPr>
              <w:spacing w:after="0" w:line="240" w:lineRule="auto"/>
              <w:jc w:val="both"/>
              <w:rPr>
                <w:rFonts w:ascii="Times New Roman" w:hAnsi="Times New Roman"/>
                <w:b/>
                <w:sz w:val="28"/>
                <w:szCs w:val="28"/>
                <w:lang w:eastAsia="ru-RU"/>
              </w:rPr>
            </w:pPr>
          </w:p>
          <w:p w:rsidR="004F246F" w:rsidRPr="00AE4FF2" w:rsidRDefault="004F246F" w:rsidP="00236D9A">
            <w:pPr>
              <w:spacing w:after="0" w:line="240" w:lineRule="auto"/>
              <w:jc w:val="both"/>
              <w:rPr>
                <w:rFonts w:ascii="Times New Roman" w:hAnsi="Times New Roman"/>
                <w:b/>
                <w:sz w:val="28"/>
                <w:szCs w:val="28"/>
                <w:lang w:eastAsia="ru-RU"/>
              </w:rPr>
            </w:pPr>
            <w:r w:rsidRPr="00AE4FF2">
              <w:rPr>
                <w:rFonts w:ascii="Times New Roman" w:hAnsi="Times New Roman"/>
                <w:b/>
                <w:sz w:val="28"/>
                <w:szCs w:val="28"/>
                <w:lang w:eastAsia="ru-RU"/>
              </w:rPr>
              <w:t xml:space="preserve">Рішення Рівненської обласної ради </w:t>
            </w:r>
          </w:p>
          <w:p w:rsidR="004F246F" w:rsidRPr="00AE4FF2" w:rsidRDefault="004F246F" w:rsidP="00236D9A">
            <w:pPr>
              <w:spacing w:after="0" w:line="240" w:lineRule="auto"/>
              <w:jc w:val="both"/>
              <w:rPr>
                <w:rFonts w:ascii="Times New Roman" w:hAnsi="Times New Roman"/>
                <w:b/>
                <w:sz w:val="28"/>
                <w:szCs w:val="28"/>
                <w:lang w:eastAsia="ru-RU"/>
              </w:rPr>
            </w:pPr>
          </w:p>
          <w:p w:rsidR="004F246F" w:rsidRPr="00AE4FF2" w:rsidRDefault="000C5B68" w:rsidP="00236D9A">
            <w:pPr>
              <w:spacing w:after="0" w:line="240" w:lineRule="auto"/>
              <w:jc w:val="both"/>
              <w:rPr>
                <w:rFonts w:ascii="Times New Roman" w:hAnsi="Times New Roman"/>
                <w:b/>
                <w:sz w:val="28"/>
                <w:szCs w:val="28"/>
                <w:lang w:eastAsia="ru-RU"/>
              </w:rPr>
            </w:pPr>
            <w:r>
              <w:rPr>
                <w:rFonts w:ascii="Times New Roman" w:hAnsi="Times New Roman"/>
                <w:b/>
                <w:sz w:val="28"/>
                <w:szCs w:val="28"/>
                <w:lang w:eastAsia="ru-RU"/>
              </w:rPr>
              <w:t xml:space="preserve">від </w:t>
            </w:r>
            <w:r w:rsidR="001C0775">
              <w:rPr>
                <w:rFonts w:ascii="Times New Roman" w:hAnsi="Times New Roman"/>
                <w:b/>
                <w:sz w:val="28"/>
                <w:szCs w:val="28"/>
                <w:lang w:eastAsia="ru-RU"/>
              </w:rPr>
              <w:t>_________</w:t>
            </w:r>
            <w:r w:rsidR="004F246F" w:rsidRPr="00AE4FF2">
              <w:rPr>
                <w:rFonts w:ascii="Times New Roman" w:hAnsi="Times New Roman"/>
                <w:b/>
                <w:sz w:val="28"/>
                <w:szCs w:val="28"/>
                <w:lang w:eastAsia="ru-RU"/>
              </w:rPr>
              <w:t xml:space="preserve"> 20</w:t>
            </w:r>
            <w:r w:rsidR="001C0775">
              <w:rPr>
                <w:rFonts w:ascii="Times New Roman" w:hAnsi="Times New Roman"/>
                <w:b/>
                <w:sz w:val="28"/>
                <w:szCs w:val="28"/>
                <w:lang w:eastAsia="ru-RU"/>
              </w:rPr>
              <w:t>____</w:t>
            </w:r>
            <w:r w:rsidR="004F246F" w:rsidRPr="00AE4FF2">
              <w:rPr>
                <w:rFonts w:ascii="Times New Roman" w:hAnsi="Times New Roman"/>
                <w:b/>
                <w:sz w:val="28"/>
                <w:szCs w:val="28"/>
                <w:lang w:eastAsia="ru-RU"/>
              </w:rPr>
              <w:t xml:space="preserve"> року</w:t>
            </w:r>
          </w:p>
          <w:p w:rsidR="004F246F" w:rsidRPr="00AE4FF2" w:rsidRDefault="004F246F" w:rsidP="00236D9A">
            <w:pPr>
              <w:spacing w:after="0" w:line="240" w:lineRule="auto"/>
              <w:jc w:val="both"/>
              <w:rPr>
                <w:rFonts w:ascii="Times New Roman" w:hAnsi="Times New Roman"/>
                <w:b/>
                <w:sz w:val="28"/>
                <w:szCs w:val="28"/>
                <w:lang w:eastAsia="ru-RU"/>
              </w:rPr>
            </w:pPr>
          </w:p>
          <w:p w:rsidR="004F246F" w:rsidRPr="00AE4FF2" w:rsidRDefault="004F246F" w:rsidP="00236D9A">
            <w:pPr>
              <w:spacing w:after="0" w:line="240" w:lineRule="auto"/>
              <w:jc w:val="both"/>
              <w:rPr>
                <w:rFonts w:ascii="Times New Roman" w:hAnsi="Times New Roman"/>
                <w:b/>
                <w:sz w:val="28"/>
                <w:szCs w:val="28"/>
                <w:lang w:eastAsia="ru-RU"/>
              </w:rPr>
            </w:pPr>
            <w:r w:rsidRPr="00AE4FF2">
              <w:rPr>
                <w:rFonts w:ascii="Times New Roman" w:hAnsi="Times New Roman"/>
                <w:b/>
                <w:sz w:val="28"/>
                <w:szCs w:val="28"/>
                <w:lang w:eastAsia="ru-RU"/>
              </w:rPr>
              <w:t xml:space="preserve">№ </w:t>
            </w:r>
            <w:r w:rsidR="001C0775">
              <w:rPr>
                <w:rFonts w:ascii="Times New Roman" w:hAnsi="Times New Roman"/>
                <w:b/>
                <w:sz w:val="28"/>
                <w:szCs w:val="28"/>
                <w:lang w:eastAsia="ru-RU"/>
              </w:rPr>
              <w:t>_____</w:t>
            </w:r>
          </w:p>
          <w:p w:rsidR="004F246F" w:rsidRPr="00AE4FF2" w:rsidRDefault="004F246F" w:rsidP="00236D9A">
            <w:pPr>
              <w:spacing w:after="0" w:line="240" w:lineRule="auto"/>
              <w:jc w:val="both"/>
              <w:rPr>
                <w:rFonts w:ascii="Times New Roman" w:hAnsi="Times New Roman"/>
                <w:b/>
                <w:sz w:val="28"/>
                <w:szCs w:val="28"/>
                <w:lang w:eastAsia="ru-RU"/>
              </w:rPr>
            </w:pPr>
          </w:p>
          <w:p w:rsidR="004F246F" w:rsidRPr="00AE4FF2" w:rsidRDefault="004F246F" w:rsidP="00236D9A">
            <w:pPr>
              <w:spacing w:after="0" w:line="240" w:lineRule="auto"/>
              <w:jc w:val="both"/>
              <w:rPr>
                <w:rFonts w:ascii="Times New Roman" w:hAnsi="Times New Roman"/>
                <w:b/>
                <w:sz w:val="28"/>
                <w:szCs w:val="28"/>
                <w:lang w:eastAsia="ru-RU"/>
              </w:rPr>
            </w:pPr>
            <w:r w:rsidRPr="00AE4FF2">
              <w:rPr>
                <w:rFonts w:ascii="Times New Roman" w:hAnsi="Times New Roman"/>
                <w:b/>
                <w:sz w:val="28"/>
                <w:szCs w:val="28"/>
                <w:lang w:eastAsia="ru-RU"/>
              </w:rPr>
              <w:t xml:space="preserve">Голова Рівненської обласної ради </w:t>
            </w:r>
          </w:p>
          <w:p w:rsidR="004F246F" w:rsidRDefault="004F246F" w:rsidP="00236D9A">
            <w:pPr>
              <w:spacing w:after="0" w:line="240" w:lineRule="auto"/>
              <w:jc w:val="both"/>
              <w:rPr>
                <w:rFonts w:ascii="Times New Roman" w:hAnsi="Times New Roman"/>
                <w:b/>
                <w:sz w:val="28"/>
                <w:szCs w:val="28"/>
                <w:lang w:eastAsia="ru-RU"/>
              </w:rPr>
            </w:pPr>
          </w:p>
          <w:p w:rsidR="000F788A" w:rsidRDefault="000F788A" w:rsidP="00236D9A">
            <w:pPr>
              <w:spacing w:after="0" w:line="240" w:lineRule="auto"/>
              <w:jc w:val="both"/>
              <w:rPr>
                <w:rFonts w:ascii="Times New Roman" w:hAnsi="Times New Roman"/>
                <w:b/>
                <w:sz w:val="28"/>
                <w:szCs w:val="28"/>
                <w:lang w:eastAsia="ru-RU"/>
              </w:rPr>
            </w:pPr>
          </w:p>
          <w:p w:rsidR="000F788A" w:rsidRPr="00AE4FF2" w:rsidRDefault="000F788A" w:rsidP="00236D9A">
            <w:pPr>
              <w:spacing w:after="0" w:line="240" w:lineRule="auto"/>
              <w:jc w:val="both"/>
              <w:rPr>
                <w:rFonts w:ascii="Times New Roman" w:hAnsi="Times New Roman"/>
                <w:b/>
                <w:sz w:val="28"/>
                <w:szCs w:val="28"/>
                <w:lang w:eastAsia="ru-RU"/>
              </w:rPr>
            </w:pPr>
          </w:p>
          <w:p w:rsidR="004F246F" w:rsidRPr="00AE4FF2" w:rsidRDefault="004F246F" w:rsidP="000C5B68">
            <w:pPr>
              <w:spacing w:after="0" w:line="240" w:lineRule="auto"/>
              <w:jc w:val="both"/>
              <w:rPr>
                <w:rFonts w:ascii="Times New Roman" w:hAnsi="Times New Roman"/>
                <w:sz w:val="24"/>
                <w:szCs w:val="24"/>
                <w:lang w:eastAsia="ru-RU"/>
              </w:rPr>
            </w:pPr>
            <w:r w:rsidRPr="00AE4FF2">
              <w:rPr>
                <w:rFonts w:ascii="Times New Roman" w:hAnsi="Times New Roman"/>
                <w:b/>
                <w:sz w:val="28"/>
                <w:szCs w:val="28"/>
                <w:lang w:eastAsia="ru-RU"/>
              </w:rPr>
              <w:t>_________</w:t>
            </w:r>
            <w:r w:rsidR="000C5B68">
              <w:rPr>
                <w:rFonts w:ascii="Times New Roman" w:hAnsi="Times New Roman"/>
                <w:b/>
                <w:sz w:val="28"/>
                <w:szCs w:val="28"/>
                <w:lang w:eastAsia="ru-RU"/>
              </w:rPr>
              <w:t>__</w:t>
            </w:r>
            <w:r w:rsidRPr="00AE4FF2">
              <w:rPr>
                <w:rFonts w:ascii="Times New Roman" w:hAnsi="Times New Roman"/>
                <w:b/>
                <w:sz w:val="28"/>
                <w:szCs w:val="28"/>
                <w:lang w:eastAsia="ru-RU"/>
              </w:rPr>
              <w:t xml:space="preserve">____ </w:t>
            </w:r>
            <w:r w:rsidR="000C5B68">
              <w:rPr>
                <w:rFonts w:ascii="Times New Roman" w:hAnsi="Times New Roman"/>
                <w:b/>
                <w:sz w:val="28"/>
                <w:szCs w:val="28"/>
                <w:lang w:eastAsia="ru-RU"/>
              </w:rPr>
              <w:t>Андрій КАРАУШ</w:t>
            </w:r>
            <w:r w:rsidRPr="00AE4FF2">
              <w:rPr>
                <w:rFonts w:ascii="Times New Roman" w:hAnsi="Times New Roman"/>
                <w:b/>
                <w:sz w:val="28"/>
                <w:szCs w:val="28"/>
                <w:lang w:eastAsia="ru-RU"/>
              </w:rPr>
              <w:t xml:space="preserve"> </w:t>
            </w:r>
          </w:p>
        </w:tc>
      </w:tr>
      <w:tr w:rsidR="004F246F" w:rsidRPr="00AE4FF2" w:rsidTr="00236D9A">
        <w:trPr>
          <w:gridAfter w:val="1"/>
          <w:wAfter w:w="5364" w:type="dxa"/>
        </w:trPr>
        <w:tc>
          <w:tcPr>
            <w:tcW w:w="7243" w:type="dxa"/>
            <w:gridSpan w:val="2"/>
          </w:tcPr>
          <w:p w:rsidR="004F246F" w:rsidRPr="00AE4FF2" w:rsidRDefault="004F246F" w:rsidP="00236D9A">
            <w:pPr>
              <w:spacing w:after="240" w:line="240" w:lineRule="auto"/>
              <w:jc w:val="center"/>
              <w:rPr>
                <w:sz w:val="40"/>
                <w:szCs w:val="40"/>
              </w:rPr>
            </w:pPr>
          </w:p>
        </w:tc>
      </w:tr>
    </w:tbl>
    <w:p w:rsidR="004F246F" w:rsidRDefault="004F246F" w:rsidP="00A74FBC">
      <w:pPr>
        <w:pStyle w:val="20"/>
        <w:shd w:val="clear" w:color="auto" w:fill="auto"/>
        <w:spacing w:line="360" w:lineRule="auto"/>
        <w:ind w:left="4820"/>
        <w:rPr>
          <w:color w:val="000000"/>
          <w:lang w:eastAsia="uk-UA"/>
        </w:rPr>
      </w:pPr>
    </w:p>
    <w:p w:rsidR="004F246F" w:rsidRPr="00A74FBC" w:rsidRDefault="004F246F" w:rsidP="00A74FBC">
      <w:pPr>
        <w:pStyle w:val="a4"/>
        <w:shd w:val="clear" w:color="auto" w:fill="auto"/>
        <w:tabs>
          <w:tab w:val="left" w:pos="2698"/>
        </w:tabs>
        <w:spacing w:line="360" w:lineRule="auto"/>
      </w:pPr>
    </w:p>
    <w:p w:rsidR="004F246F" w:rsidRPr="00A74FBC" w:rsidRDefault="004F246F" w:rsidP="00A74FBC">
      <w:pPr>
        <w:pStyle w:val="a4"/>
        <w:shd w:val="clear" w:color="auto" w:fill="auto"/>
        <w:tabs>
          <w:tab w:val="left" w:pos="2698"/>
        </w:tabs>
        <w:spacing w:line="360" w:lineRule="auto"/>
      </w:pPr>
    </w:p>
    <w:p w:rsidR="004F246F" w:rsidRPr="00A74FBC" w:rsidRDefault="004F246F" w:rsidP="00A74FBC">
      <w:pPr>
        <w:pStyle w:val="a4"/>
        <w:shd w:val="clear" w:color="auto" w:fill="auto"/>
        <w:tabs>
          <w:tab w:val="left" w:pos="2698"/>
        </w:tabs>
        <w:spacing w:line="360" w:lineRule="auto"/>
      </w:pPr>
    </w:p>
    <w:p w:rsidR="004F246F" w:rsidRPr="00A75465" w:rsidRDefault="004F246F" w:rsidP="00A74FBC">
      <w:pPr>
        <w:pStyle w:val="30"/>
        <w:shd w:val="clear" w:color="auto" w:fill="auto"/>
        <w:spacing w:after="0" w:line="360" w:lineRule="auto"/>
        <w:rPr>
          <w:spacing w:val="0"/>
          <w:sz w:val="48"/>
          <w:szCs w:val="48"/>
        </w:rPr>
      </w:pPr>
      <w:r w:rsidRPr="00A75465">
        <w:rPr>
          <w:color w:val="000000"/>
          <w:spacing w:val="0"/>
          <w:sz w:val="48"/>
          <w:szCs w:val="48"/>
          <w:lang w:eastAsia="uk-UA"/>
        </w:rPr>
        <w:t>С</w:t>
      </w:r>
      <w:r w:rsidR="000F788A" w:rsidRPr="00A75465">
        <w:rPr>
          <w:color w:val="000000"/>
          <w:spacing w:val="0"/>
          <w:sz w:val="48"/>
          <w:szCs w:val="48"/>
          <w:lang w:eastAsia="uk-UA"/>
        </w:rPr>
        <w:t xml:space="preserve"> </w:t>
      </w:r>
      <w:r w:rsidRPr="00A75465">
        <w:rPr>
          <w:color w:val="000000"/>
          <w:spacing w:val="0"/>
          <w:sz w:val="48"/>
          <w:szCs w:val="48"/>
          <w:lang w:eastAsia="uk-UA"/>
        </w:rPr>
        <w:t>Т</w:t>
      </w:r>
      <w:r w:rsidR="000F788A" w:rsidRPr="00A75465">
        <w:rPr>
          <w:color w:val="000000"/>
          <w:spacing w:val="0"/>
          <w:sz w:val="48"/>
          <w:szCs w:val="48"/>
          <w:lang w:eastAsia="uk-UA"/>
        </w:rPr>
        <w:t xml:space="preserve"> </w:t>
      </w:r>
      <w:r w:rsidRPr="00A75465">
        <w:rPr>
          <w:color w:val="000000"/>
          <w:spacing w:val="0"/>
          <w:sz w:val="48"/>
          <w:szCs w:val="48"/>
          <w:lang w:eastAsia="uk-UA"/>
        </w:rPr>
        <w:t>А</w:t>
      </w:r>
      <w:r w:rsidR="000F788A" w:rsidRPr="00A75465">
        <w:rPr>
          <w:color w:val="000000"/>
          <w:spacing w:val="0"/>
          <w:sz w:val="48"/>
          <w:szCs w:val="48"/>
          <w:lang w:eastAsia="uk-UA"/>
        </w:rPr>
        <w:t xml:space="preserve"> </w:t>
      </w:r>
      <w:r w:rsidRPr="00A75465">
        <w:rPr>
          <w:color w:val="000000"/>
          <w:spacing w:val="0"/>
          <w:sz w:val="48"/>
          <w:szCs w:val="48"/>
          <w:lang w:eastAsia="uk-UA"/>
        </w:rPr>
        <w:t>Т</w:t>
      </w:r>
      <w:r w:rsidR="000F788A" w:rsidRPr="00A75465">
        <w:rPr>
          <w:color w:val="000000"/>
          <w:spacing w:val="0"/>
          <w:sz w:val="48"/>
          <w:szCs w:val="48"/>
          <w:lang w:eastAsia="uk-UA"/>
        </w:rPr>
        <w:t xml:space="preserve"> </w:t>
      </w:r>
      <w:r w:rsidRPr="00A75465">
        <w:rPr>
          <w:color w:val="000000"/>
          <w:spacing w:val="0"/>
          <w:sz w:val="48"/>
          <w:szCs w:val="48"/>
          <w:lang w:eastAsia="uk-UA"/>
        </w:rPr>
        <w:t>У</w:t>
      </w:r>
      <w:r w:rsidR="000F788A" w:rsidRPr="00A75465">
        <w:rPr>
          <w:color w:val="000000"/>
          <w:spacing w:val="0"/>
          <w:sz w:val="48"/>
          <w:szCs w:val="48"/>
          <w:lang w:eastAsia="uk-UA"/>
        </w:rPr>
        <w:t xml:space="preserve"> </w:t>
      </w:r>
      <w:r w:rsidRPr="00A75465">
        <w:rPr>
          <w:color w:val="000000"/>
          <w:spacing w:val="0"/>
          <w:sz w:val="48"/>
          <w:szCs w:val="48"/>
          <w:lang w:eastAsia="uk-UA"/>
        </w:rPr>
        <w:t>Т</w:t>
      </w:r>
    </w:p>
    <w:p w:rsidR="00DA2DCD" w:rsidRDefault="00A75465" w:rsidP="000F788A">
      <w:pPr>
        <w:pStyle w:val="50"/>
        <w:shd w:val="clear" w:color="auto" w:fill="auto"/>
        <w:spacing w:before="0" w:after="0" w:line="240" w:lineRule="auto"/>
        <w:rPr>
          <w:b/>
          <w:i w:val="0"/>
          <w:color w:val="000000"/>
          <w:sz w:val="44"/>
          <w:szCs w:val="44"/>
          <w:lang w:eastAsia="ru-RU"/>
        </w:rPr>
      </w:pPr>
      <w:r w:rsidRPr="00A75465">
        <w:rPr>
          <w:b/>
          <w:i w:val="0"/>
          <w:color w:val="000000"/>
          <w:sz w:val="44"/>
          <w:szCs w:val="44"/>
          <w:lang w:eastAsia="ru-RU"/>
        </w:rPr>
        <w:t>С</w:t>
      </w:r>
      <w:r w:rsidRPr="00A75465">
        <w:rPr>
          <w:b/>
          <w:i w:val="0"/>
          <w:color w:val="000000"/>
          <w:sz w:val="44"/>
          <w:szCs w:val="44"/>
          <w:lang w:eastAsia="ru-RU"/>
        </w:rPr>
        <w:t xml:space="preserve">ПЕЦІАЛЬНОЇ ШКОЛИ </w:t>
      </w:r>
    </w:p>
    <w:p w:rsidR="000F788A" w:rsidRPr="00A75465" w:rsidRDefault="00A75465" w:rsidP="000F788A">
      <w:pPr>
        <w:pStyle w:val="50"/>
        <w:shd w:val="clear" w:color="auto" w:fill="auto"/>
        <w:spacing w:before="0" w:after="0" w:line="240" w:lineRule="auto"/>
        <w:rPr>
          <w:i w:val="0"/>
          <w:color w:val="000000"/>
          <w:sz w:val="44"/>
          <w:szCs w:val="44"/>
          <w:lang w:eastAsia="uk-UA"/>
        </w:rPr>
      </w:pPr>
      <w:r w:rsidRPr="00A75465">
        <w:rPr>
          <w:b/>
          <w:i w:val="0"/>
          <w:color w:val="000000"/>
          <w:sz w:val="44"/>
          <w:szCs w:val="44"/>
          <w:lang w:eastAsia="ru-RU"/>
        </w:rPr>
        <w:t>В</w:t>
      </w:r>
      <w:r w:rsidR="00DA2DCD">
        <w:rPr>
          <w:b/>
          <w:i w:val="0"/>
          <w:color w:val="000000"/>
          <w:sz w:val="44"/>
          <w:szCs w:val="44"/>
          <w:lang w:eastAsia="ru-RU"/>
        </w:rPr>
        <w:t xml:space="preserve"> </w:t>
      </w:r>
      <w:bookmarkStart w:id="0" w:name="_GoBack"/>
      <w:bookmarkEnd w:id="0"/>
      <w:r w:rsidRPr="00A75465">
        <w:rPr>
          <w:b/>
          <w:i w:val="0"/>
          <w:color w:val="000000"/>
          <w:sz w:val="44"/>
          <w:szCs w:val="44"/>
          <w:lang w:eastAsia="ru-RU"/>
        </w:rPr>
        <w:t>С. ВЕРБА</w:t>
      </w:r>
      <w:r w:rsidRPr="00A75465">
        <w:rPr>
          <w:b/>
          <w:i w:val="0"/>
          <w:color w:val="000000"/>
          <w:sz w:val="44"/>
          <w:szCs w:val="44"/>
          <w:lang w:val="ru-RU" w:eastAsia="ru-RU"/>
        </w:rPr>
        <w:t> </w:t>
      </w:r>
      <w:r w:rsidRPr="00A75465">
        <w:rPr>
          <w:b/>
          <w:i w:val="0"/>
          <w:color w:val="000000"/>
          <w:sz w:val="44"/>
          <w:szCs w:val="44"/>
          <w:lang w:eastAsia="ru-RU"/>
        </w:rPr>
        <w:t>РІВНЕНСЬКОЇ ОБЛАСНОЇ РАДИ</w:t>
      </w:r>
    </w:p>
    <w:p w:rsidR="004F246F" w:rsidRPr="000F788A" w:rsidRDefault="004F246F" w:rsidP="000F788A">
      <w:pPr>
        <w:pStyle w:val="50"/>
        <w:shd w:val="clear" w:color="auto" w:fill="auto"/>
        <w:spacing w:before="0" w:after="0" w:line="240" w:lineRule="auto"/>
        <w:rPr>
          <w:sz w:val="32"/>
          <w:szCs w:val="32"/>
        </w:rPr>
      </w:pPr>
      <w:r w:rsidRPr="000F788A">
        <w:rPr>
          <w:color w:val="000000"/>
          <w:sz w:val="32"/>
          <w:szCs w:val="32"/>
          <w:lang w:eastAsia="uk-UA"/>
        </w:rPr>
        <w:t>(нова редакція)</w:t>
      </w:r>
    </w:p>
    <w:p w:rsidR="004F246F" w:rsidRPr="00A74FBC" w:rsidRDefault="004F246F" w:rsidP="00A74FBC">
      <w:pPr>
        <w:pStyle w:val="22"/>
        <w:shd w:val="clear" w:color="auto" w:fill="auto"/>
        <w:spacing w:before="0" w:line="360" w:lineRule="auto"/>
        <w:rPr>
          <w:color w:val="000000"/>
          <w:lang w:eastAsia="uk-UA"/>
        </w:rPr>
      </w:pPr>
    </w:p>
    <w:p w:rsidR="004F246F" w:rsidRPr="00A74FBC" w:rsidRDefault="004F246F" w:rsidP="00A74FBC">
      <w:pPr>
        <w:pStyle w:val="22"/>
        <w:shd w:val="clear" w:color="auto" w:fill="auto"/>
        <w:spacing w:before="0" w:line="360" w:lineRule="auto"/>
        <w:rPr>
          <w:color w:val="000000"/>
          <w:lang w:eastAsia="uk-UA"/>
        </w:rPr>
      </w:pPr>
    </w:p>
    <w:p w:rsidR="004F246F" w:rsidRPr="00A74FBC" w:rsidRDefault="004F246F" w:rsidP="00A74FBC">
      <w:pPr>
        <w:pStyle w:val="22"/>
        <w:shd w:val="clear" w:color="auto" w:fill="auto"/>
        <w:spacing w:before="0" w:line="360" w:lineRule="auto"/>
        <w:rPr>
          <w:color w:val="000000"/>
          <w:lang w:eastAsia="uk-UA"/>
        </w:rPr>
      </w:pPr>
    </w:p>
    <w:p w:rsidR="004F246F" w:rsidRPr="00A74FBC" w:rsidRDefault="004F246F" w:rsidP="00A74FBC">
      <w:pPr>
        <w:pStyle w:val="22"/>
        <w:shd w:val="clear" w:color="auto" w:fill="auto"/>
        <w:spacing w:before="0" w:line="360" w:lineRule="auto"/>
        <w:rPr>
          <w:color w:val="000000"/>
          <w:lang w:eastAsia="uk-UA"/>
        </w:rPr>
      </w:pPr>
    </w:p>
    <w:p w:rsidR="004F246F" w:rsidRPr="00A74FBC" w:rsidRDefault="004F246F" w:rsidP="00A74FBC">
      <w:pPr>
        <w:pStyle w:val="22"/>
        <w:shd w:val="clear" w:color="auto" w:fill="auto"/>
        <w:spacing w:before="0" w:line="360" w:lineRule="auto"/>
        <w:rPr>
          <w:color w:val="000000"/>
          <w:lang w:eastAsia="uk-UA"/>
        </w:rPr>
      </w:pPr>
    </w:p>
    <w:p w:rsidR="004F246F" w:rsidRDefault="004F246F" w:rsidP="00A74FBC">
      <w:pPr>
        <w:pStyle w:val="22"/>
        <w:shd w:val="clear" w:color="auto" w:fill="auto"/>
        <w:spacing w:before="0" w:line="360" w:lineRule="auto"/>
        <w:rPr>
          <w:color w:val="000000"/>
          <w:lang w:eastAsia="uk-UA"/>
        </w:rPr>
      </w:pPr>
    </w:p>
    <w:p w:rsidR="004F246F" w:rsidRDefault="004F246F" w:rsidP="00A74FBC">
      <w:pPr>
        <w:pStyle w:val="22"/>
        <w:shd w:val="clear" w:color="auto" w:fill="auto"/>
        <w:spacing w:before="0" w:line="360" w:lineRule="auto"/>
        <w:rPr>
          <w:color w:val="000000"/>
          <w:lang w:eastAsia="uk-UA"/>
        </w:rPr>
      </w:pPr>
    </w:p>
    <w:p w:rsidR="004F246F" w:rsidRDefault="004F246F" w:rsidP="00A74FBC">
      <w:pPr>
        <w:pStyle w:val="22"/>
        <w:shd w:val="clear" w:color="auto" w:fill="auto"/>
        <w:spacing w:before="0" w:line="360" w:lineRule="auto"/>
        <w:rPr>
          <w:color w:val="000000"/>
          <w:lang w:eastAsia="uk-UA"/>
        </w:rPr>
      </w:pPr>
    </w:p>
    <w:p w:rsidR="00A75465" w:rsidRDefault="00A75465" w:rsidP="00A74FBC">
      <w:pPr>
        <w:pStyle w:val="22"/>
        <w:shd w:val="clear" w:color="auto" w:fill="auto"/>
        <w:spacing w:before="0" w:line="360" w:lineRule="auto"/>
        <w:rPr>
          <w:color w:val="000000"/>
          <w:lang w:eastAsia="uk-UA"/>
        </w:rPr>
      </w:pPr>
    </w:p>
    <w:p w:rsidR="00A75465" w:rsidRDefault="00A75465" w:rsidP="00A74FBC">
      <w:pPr>
        <w:pStyle w:val="22"/>
        <w:shd w:val="clear" w:color="auto" w:fill="auto"/>
        <w:spacing w:before="0" w:line="360" w:lineRule="auto"/>
        <w:rPr>
          <w:color w:val="000000"/>
          <w:lang w:eastAsia="uk-UA"/>
        </w:rPr>
      </w:pPr>
    </w:p>
    <w:p w:rsidR="004F246F" w:rsidRPr="00A74FBC" w:rsidRDefault="005A30B4" w:rsidP="00A74FBC">
      <w:pPr>
        <w:pStyle w:val="22"/>
        <w:shd w:val="clear" w:color="auto" w:fill="auto"/>
        <w:spacing w:before="0" w:line="360" w:lineRule="auto"/>
        <w:rPr>
          <w:color w:val="000000"/>
          <w:lang w:eastAsia="uk-UA"/>
        </w:rPr>
      </w:pPr>
      <w:r>
        <w:rPr>
          <w:color w:val="000000"/>
          <w:lang w:eastAsia="uk-UA"/>
        </w:rPr>
        <w:t>село В</w:t>
      </w:r>
      <w:r w:rsidR="00A75465">
        <w:rPr>
          <w:color w:val="000000"/>
          <w:lang w:eastAsia="uk-UA"/>
        </w:rPr>
        <w:t>ерба</w:t>
      </w:r>
      <w:r w:rsidR="004F246F" w:rsidRPr="00A74FBC">
        <w:rPr>
          <w:color w:val="000000"/>
          <w:lang w:eastAsia="uk-UA"/>
        </w:rPr>
        <w:t xml:space="preserve"> – 202</w:t>
      </w:r>
      <w:r w:rsidR="00A75465">
        <w:rPr>
          <w:color w:val="000000"/>
          <w:lang w:eastAsia="uk-UA"/>
        </w:rPr>
        <w:t>4</w:t>
      </w:r>
    </w:p>
    <w:p w:rsidR="004F246F" w:rsidRPr="00A74FBC" w:rsidRDefault="004F246F" w:rsidP="00A74FBC">
      <w:pPr>
        <w:pStyle w:val="10"/>
        <w:numPr>
          <w:ilvl w:val="0"/>
          <w:numId w:val="1"/>
        </w:numPr>
        <w:shd w:val="clear" w:color="auto" w:fill="auto"/>
        <w:tabs>
          <w:tab w:val="left" w:pos="3308"/>
        </w:tabs>
        <w:spacing w:after="0" w:line="360" w:lineRule="auto"/>
        <w:ind w:left="3000" w:firstLine="0"/>
      </w:pPr>
      <w:r w:rsidRPr="00A74FBC">
        <w:rPr>
          <w:color w:val="000000"/>
          <w:lang w:eastAsia="uk-UA"/>
        </w:rPr>
        <w:br w:type="page"/>
      </w:r>
      <w:bookmarkStart w:id="1" w:name="bookmark0"/>
      <w:r w:rsidRPr="00A74FBC">
        <w:rPr>
          <w:color w:val="000000"/>
          <w:lang w:eastAsia="uk-UA"/>
        </w:rPr>
        <w:lastRenderedPageBreak/>
        <w:t>ЗАГАЛЬНІ ПОЛОЖЕННЯ</w:t>
      </w:r>
      <w:bookmarkEnd w:id="1"/>
    </w:p>
    <w:p w:rsidR="004F246F" w:rsidRPr="00A74FBC" w:rsidRDefault="004F246F" w:rsidP="00A74FBC">
      <w:pPr>
        <w:pStyle w:val="22"/>
        <w:numPr>
          <w:ilvl w:val="1"/>
          <w:numId w:val="1"/>
        </w:numPr>
        <w:shd w:val="clear" w:color="auto" w:fill="auto"/>
        <w:tabs>
          <w:tab w:val="left" w:pos="1275"/>
        </w:tabs>
        <w:spacing w:before="0" w:line="240" w:lineRule="auto"/>
        <w:ind w:firstLine="780"/>
        <w:jc w:val="both"/>
      </w:pPr>
      <w:r w:rsidRPr="00A74FBC">
        <w:rPr>
          <w:color w:val="000000"/>
          <w:lang w:eastAsia="uk-UA"/>
        </w:rPr>
        <w:t xml:space="preserve">Цей Статут визначає правові та економічні основи організації та діяльності </w:t>
      </w:r>
      <w:r>
        <w:rPr>
          <w:color w:val="000000"/>
          <w:lang w:eastAsia="uk-UA"/>
        </w:rPr>
        <w:t xml:space="preserve">Спеціальної школи  в с. </w:t>
      </w:r>
      <w:r w:rsidR="00A75465">
        <w:rPr>
          <w:color w:val="000000"/>
          <w:lang w:eastAsia="uk-UA"/>
        </w:rPr>
        <w:t>Верба</w:t>
      </w:r>
      <w:r>
        <w:rPr>
          <w:color w:val="000000"/>
          <w:lang w:eastAsia="uk-UA"/>
        </w:rPr>
        <w:t xml:space="preserve"> Рівненської обласної ради</w:t>
      </w:r>
      <w:r w:rsidRPr="00A74FBC">
        <w:rPr>
          <w:color w:val="000000"/>
          <w:lang w:eastAsia="uk-UA"/>
        </w:rPr>
        <w:t xml:space="preserve"> (далі - Спеціальна школа).</w:t>
      </w:r>
    </w:p>
    <w:p w:rsidR="004F246F" w:rsidRPr="00A74FBC" w:rsidRDefault="004F246F" w:rsidP="00A74FBC">
      <w:pPr>
        <w:pStyle w:val="22"/>
        <w:shd w:val="clear" w:color="auto" w:fill="auto"/>
        <w:spacing w:before="0" w:line="240" w:lineRule="auto"/>
        <w:ind w:firstLine="780"/>
        <w:jc w:val="both"/>
      </w:pPr>
      <w:r w:rsidRPr="00A74FBC">
        <w:rPr>
          <w:color w:val="000000"/>
          <w:lang w:eastAsia="uk-UA"/>
        </w:rPr>
        <w:t>Спеціальна школа є об’єктом права спільної власності територіальних громад сіл, селищ, міст Рівненської області.</w:t>
      </w:r>
    </w:p>
    <w:p w:rsidR="004F246F" w:rsidRDefault="004F246F" w:rsidP="001F163D">
      <w:pPr>
        <w:pStyle w:val="22"/>
        <w:shd w:val="clear" w:color="auto" w:fill="auto"/>
        <w:spacing w:before="0" w:line="240" w:lineRule="auto"/>
        <w:ind w:firstLine="780"/>
        <w:jc w:val="both"/>
        <w:rPr>
          <w:color w:val="000000"/>
          <w:lang w:eastAsia="uk-UA"/>
        </w:rPr>
      </w:pPr>
      <w:r>
        <w:rPr>
          <w:color w:val="000000"/>
          <w:lang w:eastAsia="uk-UA"/>
        </w:rPr>
        <w:t xml:space="preserve"> </w:t>
      </w:r>
      <w:r w:rsidRPr="00A74FBC">
        <w:rPr>
          <w:color w:val="000000"/>
          <w:lang w:eastAsia="uk-UA"/>
        </w:rPr>
        <w:t>Спеціальна школа є правонаступником усіх прав та обов’язків</w:t>
      </w:r>
      <w:r>
        <w:rPr>
          <w:color w:val="000000"/>
          <w:lang w:eastAsia="uk-UA"/>
        </w:rPr>
        <w:t>:</w:t>
      </w:r>
    </w:p>
    <w:p w:rsidR="00A75465" w:rsidRDefault="00A75465" w:rsidP="001F163D">
      <w:pPr>
        <w:pStyle w:val="22"/>
        <w:shd w:val="clear" w:color="auto" w:fill="auto"/>
        <w:spacing w:before="0" w:line="240" w:lineRule="auto"/>
        <w:ind w:firstLine="780"/>
        <w:jc w:val="both"/>
        <w:rPr>
          <w:color w:val="000000"/>
          <w:lang w:eastAsia="uk-UA"/>
        </w:rPr>
      </w:pPr>
      <w:r>
        <w:rPr>
          <w:color w:val="000000"/>
          <w:lang w:eastAsia="uk-UA"/>
        </w:rPr>
        <w:t xml:space="preserve"> </w:t>
      </w:r>
      <w:r w:rsidRPr="00A75465">
        <w:rPr>
          <w:color w:val="000000"/>
          <w:lang w:eastAsia="uk-UA"/>
        </w:rPr>
        <w:t>Вербської середньої школи-інтернату для дітей-сиріт та дітей, позбавлених батьківського піклування, створеної у 1959 році, реорганізованої у комунальний заклад «Вербська загальноосвітня школа-інтернат І-ІІІ ступенів» Рівненської обласної ради згідно з наказом управління освіти і науки Рівненської обласної державної адміністрації від 19 березня 2007 року № 110, та реорганізованої у комунальний заклад «Вербська санаторна загальноосвітня школа-інтернат І-ІІІ ступенів» Рівненської обласної ради згідно з рішенням Рівненської обл</w:t>
      </w:r>
      <w:r>
        <w:rPr>
          <w:color w:val="000000"/>
          <w:lang w:eastAsia="uk-UA"/>
        </w:rPr>
        <w:t>асної ради від 05.04.2013 № 892;</w:t>
      </w:r>
    </w:p>
    <w:p w:rsidR="00A75465" w:rsidRDefault="00A75465" w:rsidP="00A75465">
      <w:pPr>
        <w:pStyle w:val="22"/>
        <w:shd w:val="clear" w:color="auto" w:fill="auto"/>
        <w:spacing w:before="0" w:line="240" w:lineRule="auto"/>
        <w:ind w:firstLine="780"/>
        <w:jc w:val="both"/>
        <w:rPr>
          <w:color w:val="000000"/>
          <w:lang w:eastAsia="uk-UA"/>
        </w:rPr>
      </w:pPr>
      <w:r>
        <w:rPr>
          <w:color w:val="000000"/>
          <w:lang w:eastAsia="uk-UA"/>
        </w:rPr>
        <w:t>комунального закладу «В</w:t>
      </w:r>
      <w:r w:rsidRPr="00A75465">
        <w:rPr>
          <w:color w:val="000000"/>
          <w:lang w:eastAsia="uk-UA"/>
        </w:rPr>
        <w:t xml:space="preserve">ербська санаторна школа </w:t>
      </w:r>
      <w:r>
        <w:rPr>
          <w:color w:val="000000"/>
          <w:lang w:eastAsia="uk-UA"/>
        </w:rPr>
        <w:t>І-ІІІ ступенів» Р</w:t>
      </w:r>
      <w:r w:rsidRPr="00A75465">
        <w:rPr>
          <w:color w:val="000000"/>
          <w:lang w:eastAsia="uk-UA"/>
        </w:rPr>
        <w:t>івненської обласної ради</w:t>
      </w:r>
      <w:r>
        <w:rPr>
          <w:color w:val="000000"/>
          <w:lang w:eastAsia="uk-UA"/>
        </w:rPr>
        <w:t>.</w:t>
      </w:r>
    </w:p>
    <w:p w:rsidR="00E11165" w:rsidRPr="002708E9" w:rsidRDefault="004F246F" w:rsidP="00A75465">
      <w:pPr>
        <w:pStyle w:val="22"/>
        <w:shd w:val="clear" w:color="auto" w:fill="auto"/>
        <w:spacing w:before="0" w:line="240" w:lineRule="auto"/>
        <w:ind w:firstLine="780"/>
        <w:jc w:val="both"/>
        <w:rPr>
          <w:color w:val="000000"/>
          <w:lang w:eastAsia="uk-UA"/>
        </w:rPr>
      </w:pPr>
      <w:r w:rsidRPr="00A74FBC">
        <w:rPr>
          <w:color w:val="000000"/>
          <w:lang w:eastAsia="uk-UA"/>
        </w:rPr>
        <w:t xml:space="preserve">Власником </w:t>
      </w:r>
      <w:r w:rsidR="00A75465">
        <w:rPr>
          <w:color w:val="000000"/>
          <w:lang w:eastAsia="uk-UA"/>
        </w:rPr>
        <w:t xml:space="preserve">та Засновником </w:t>
      </w:r>
      <w:r w:rsidRPr="00A74FBC">
        <w:rPr>
          <w:color w:val="000000"/>
          <w:lang w:eastAsia="uk-UA"/>
        </w:rPr>
        <w:t xml:space="preserve">Спеціальної школи є територіальні громади сіл, селищ, міст Рівненської області в особі Рівненської обласної ради (далі </w:t>
      </w:r>
      <w:r w:rsidRPr="00A74FBC">
        <w:t xml:space="preserve">- </w:t>
      </w:r>
      <w:r w:rsidRPr="00A74FBC">
        <w:rPr>
          <w:color w:val="000000"/>
          <w:lang w:eastAsia="uk-UA"/>
        </w:rPr>
        <w:t>Власник).</w:t>
      </w:r>
    </w:p>
    <w:p w:rsidR="002708E9" w:rsidRDefault="002708E9" w:rsidP="002708E9">
      <w:pPr>
        <w:pStyle w:val="22"/>
        <w:numPr>
          <w:ilvl w:val="1"/>
          <w:numId w:val="1"/>
        </w:numPr>
        <w:shd w:val="clear" w:color="auto" w:fill="auto"/>
        <w:spacing w:before="0" w:line="240" w:lineRule="auto"/>
        <w:ind w:firstLine="780"/>
        <w:jc w:val="both"/>
        <w:rPr>
          <w:color w:val="000000"/>
          <w:lang w:eastAsia="uk-UA"/>
        </w:rPr>
      </w:pPr>
      <w:r w:rsidRPr="002708E9">
        <w:rPr>
          <w:color w:val="000000"/>
          <w:lang w:eastAsia="uk-UA"/>
        </w:rPr>
        <w:t xml:space="preserve">Спеціальна школа є закладом загальної середньої освіти для осіб з особливими освітніми потребами, зокрема зумовленими складними порушеннями розвитку, у своїй діяльності керується Конституцією України, Законами України «Про освіту», «Про повну загальну середню освіту», </w:t>
      </w:r>
      <w:r w:rsidR="00A75465">
        <w:rPr>
          <w:color w:val="000000"/>
          <w:lang w:eastAsia="uk-UA"/>
        </w:rPr>
        <w:t xml:space="preserve">             </w:t>
      </w:r>
      <w:r w:rsidRPr="002708E9">
        <w:rPr>
          <w:color w:val="000000"/>
          <w:lang w:eastAsia="uk-UA"/>
        </w:rPr>
        <w:t>«Про дошкільну освіту», «Про охорону дитинства», «Про реабілітацію осіб з інвалідністю в Україні», Положенням про спеціальну школу</w:t>
      </w:r>
      <w:r w:rsidR="00A75465">
        <w:rPr>
          <w:color w:val="000000"/>
          <w:lang w:eastAsia="uk-UA"/>
        </w:rPr>
        <w:t>,</w:t>
      </w:r>
      <w:r w:rsidRPr="002708E9">
        <w:rPr>
          <w:color w:val="000000"/>
          <w:lang w:eastAsia="uk-UA"/>
        </w:rPr>
        <w:t xml:space="preserve"> рішеннями Рівненської обласної ради, розпорядженнями голови Рівненської обласної ради та голови Рівненської обласної державної адміністрації, цим Статутом, іншими актами законодавства.</w:t>
      </w:r>
    </w:p>
    <w:p w:rsidR="004F246F" w:rsidRPr="00A74FBC" w:rsidRDefault="004F246F" w:rsidP="00A74FBC">
      <w:pPr>
        <w:pStyle w:val="22"/>
        <w:numPr>
          <w:ilvl w:val="1"/>
          <w:numId w:val="1"/>
        </w:numPr>
        <w:shd w:val="clear" w:color="auto" w:fill="auto"/>
        <w:tabs>
          <w:tab w:val="left" w:pos="1275"/>
        </w:tabs>
        <w:spacing w:before="0" w:line="240" w:lineRule="auto"/>
        <w:ind w:firstLine="780"/>
        <w:jc w:val="both"/>
      </w:pPr>
      <w:r w:rsidRPr="00A74FBC">
        <w:rPr>
          <w:color w:val="000000"/>
          <w:lang w:eastAsia="uk-UA"/>
        </w:rPr>
        <w:t xml:space="preserve">Спеціальна школа є юридичною </w:t>
      </w:r>
      <w:r>
        <w:rPr>
          <w:color w:val="000000"/>
          <w:lang w:eastAsia="uk-UA"/>
        </w:rPr>
        <w:t>особою, має самостійний баланс,</w:t>
      </w:r>
      <w:r w:rsidRPr="00A74FBC">
        <w:rPr>
          <w:color w:val="000000"/>
          <w:lang w:eastAsia="uk-UA"/>
        </w:rPr>
        <w:t xml:space="preserve"> рахунки в установах казначейства, печатку зі своєю назвою, а також бланки організаційно-розпорядчої документації і штампи, необхідні для організації своєї роботи, кутовий штамп, інші необхідні реквізити. Спеціальна школа набуває права юридичної особи з моменту </w:t>
      </w:r>
      <w:r w:rsidR="00033747">
        <w:rPr>
          <w:color w:val="000000"/>
          <w:lang w:eastAsia="uk-UA"/>
        </w:rPr>
        <w:t xml:space="preserve">її </w:t>
      </w:r>
      <w:r w:rsidRPr="00A74FBC">
        <w:rPr>
          <w:color w:val="000000"/>
          <w:lang w:eastAsia="uk-UA"/>
        </w:rPr>
        <w:t>державної реєстрації в установленому законом порядку.</w:t>
      </w:r>
    </w:p>
    <w:p w:rsidR="004F246F" w:rsidRPr="00A74FBC" w:rsidRDefault="004F246F" w:rsidP="00A74FBC">
      <w:pPr>
        <w:pStyle w:val="22"/>
        <w:numPr>
          <w:ilvl w:val="1"/>
          <w:numId w:val="1"/>
        </w:numPr>
        <w:shd w:val="clear" w:color="auto" w:fill="auto"/>
        <w:tabs>
          <w:tab w:val="left" w:pos="1275"/>
        </w:tabs>
        <w:spacing w:before="0" w:line="240" w:lineRule="auto"/>
        <w:ind w:firstLine="780"/>
        <w:jc w:val="both"/>
      </w:pPr>
      <w:r w:rsidRPr="00A74FBC">
        <w:rPr>
          <w:color w:val="000000"/>
          <w:lang w:eastAsia="uk-UA"/>
        </w:rPr>
        <w:t>Контроль за забезпеченням збереження та ефективністю використання майна Спеціальної школи здійснює Власник.</w:t>
      </w:r>
    </w:p>
    <w:p w:rsidR="004F246F" w:rsidRPr="00A74FBC" w:rsidRDefault="004F246F" w:rsidP="00A74FBC">
      <w:pPr>
        <w:pStyle w:val="22"/>
        <w:numPr>
          <w:ilvl w:val="1"/>
          <w:numId w:val="1"/>
        </w:numPr>
        <w:shd w:val="clear" w:color="auto" w:fill="auto"/>
        <w:tabs>
          <w:tab w:val="left" w:pos="1275"/>
        </w:tabs>
        <w:spacing w:before="0" w:line="240" w:lineRule="auto"/>
        <w:ind w:firstLine="780"/>
        <w:jc w:val="both"/>
      </w:pPr>
      <w:r w:rsidRPr="00A74FBC">
        <w:rPr>
          <w:color w:val="000000"/>
          <w:lang w:eastAsia="uk-UA"/>
        </w:rPr>
        <w:t>За своїм правовим статусом Спеціальна школа є комунальним закладом, бюджетною установою та фінансується з обласного бюджету.</w:t>
      </w:r>
    </w:p>
    <w:p w:rsidR="004F246F" w:rsidRPr="00A74FBC" w:rsidRDefault="004F246F" w:rsidP="00A74FBC">
      <w:pPr>
        <w:pStyle w:val="22"/>
        <w:numPr>
          <w:ilvl w:val="1"/>
          <w:numId w:val="1"/>
        </w:numPr>
        <w:shd w:val="clear" w:color="auto" w:fill="auto"/>
        <w:tabs>
          <w:tab w:val="left" w:pos="1305"/>
        </w:tabs>
        <w:spacing w:before="0" w:line="240" w:lineRule="auto"/>
        <w:ind w:firstLine="760"/>
        <w:jc w:val="both"/>
      </w:pPr>
      <w:r w:rsidRPr="00A74FBC">
        <w:rPr>
          <w:color w:val="000000"/>
          <w:lang w:eastAsia="uk-UA"/>
        </w:rPr>
        <w:t>Спеціальна школа самостійно відповідає за своїми зобов'язаннями відповідно до чинного законодавства України.</w:t>
      </w:r>
    </w:p>
    <w:p w:rsidR="004F246F" w:rsidRPr="00A74FBC" w:rsidRDefault="004F246F" w:rsidP="00A74FBC">
      <w:pPr>
        <w:pStyle w:val="22"/>
        <w:numPr>
          <w:ilvl w:val="1"/>
          <w:numId w:val="1"/>
        </w:numPr>
        <w:shd w:val="clear" w:color="auto" w:fill="auto"/>
        <w:tabs>
          <w:tab w:val="left" w:pos="1305"/>
        </w:tabs>
        <w:spacing w:before="0" w:line="240" w:lineRule="auto"/>
        <w:ind w:firstLine="760"/>
        <w:jc w:val="both"/>
      </w:pPr>
      <w:r w:rsidRPr="00A74FBC">
        <w:rPr>
          <w:color w:val="000000"/>
          <w:lang w:eastAsia="uk-UA"/>
        </w:rPr>
        <w:t xml:space="preserve">Спеціальна школа не відповідає за зобов'язаннями Власника, а </w:t>
      </w:r>
      <w:r w:rsidRPr="00A74FBC">
        <w:rPr>
          <w:color w:val="000000"/>
          <w:lang w:eastAsia="uk-UA"/>
        </w:rPr>
        <w:lastRenderedPageBreak/>
        <w:t>Власник не відповідає за зобов'язаннями Спеціальної школи.</w:t>
      </w:r>
    </w:p>
    <w:p w:rsidR="004F246F" w:rsidRPr="00A74FBC" w:rsidRDefault="004F246F" w:rsidP="00A74FBC">
      <w:pPr>
        <w:pStyle w:val="22"/>
        <w:numPr>
          <w:ilvl w:val="1"/>
          <w:numId w:val="1"/>
        </w:numPr>
        <w:shd w:val="clear" w:color="auto" w:fill="auto"/>
        <w:tabs>
          <w:tab w:val="left" w:pos="1305"/>
        </w:tabs>
        <w:spacing w:before="0" w:line="240" w:lineRule="auto"/>
        <w:ind w:firstLine="760"/>
        <w:jc w:val="both"/>
      </w:pPr>
      <w:r w:rsidRPr="00A74FBC">
        <w:rPr>
          <w:color w:val="000000"/>
          <w:lang w:eastAsia="uk-UA"/>
        </w:rPr>
        <w:t>Держава, її органи не несуть відповідальності за зобов'язаннями Спеціальної школи. Спеціальна школа не відповідає за зобов'язаннями держави, її органів, а також інших підприємств, установ, організацій.</w:t>
      </w:r>
    </w:p>
    <w:p w:rsidR="004F246F" w:rsidRPr="00A74FBC" w:rsidRDefault="004F246F" w:rsidP="00A74FBC">
      <w:pPr>
        <w:pStyle w:val="22"/>
        <w:numPr>
          <w:ilvl w:val="1"/>
          <w:numId w:val="1"/>
        </w:numPr>
        <w:shd w:val="clear" w:color="auto" w:fill="auto"/>
        <w:tabs>
          <w:tab w:val="left" w:pos="1429"/>
        </w:tabs>
        <w:spacing w:before="0" w:line="240" w:lineRule="auto"/>
        <w:ind w:firstLine="760"/>
        <w:jc w:val="both"/>
      </w:pPr>
      <w:r w:rsidRPr="00A74FBC">
        <w:rPr>
          <w:color w:val="000000"/>
          <w:lang w:eastAsia="uk-UA"/>
        </w:rPr>
        <w:t>У межах своєї Статутної діяльності та положень даного Статуту Спеціальна школа має право укладати від свого імені угоди, виступати позивачем та відповідачем у судах.</w:t>
      </w:r>
    </w:p>
    <w:p w:rsidR="004F246F" w:rsidRPr="00A74FBC" w:rsidRDefault="004F246F" w:rsidP="00A74FBC">
      <w:pPr>
        <w:pStyle w:val="22"/>
        <w:numPr>
          <w:ilvl w:val="1"/>
          <w:numId w:val="1"/>
        </w:numPr>
        <w:shd w:val="clear" w:color="auto" w:fill="auto"/>
        <w:tabs>
          <w:tab w:val="left" w:pos="1464"/>
        </w:tabs>
        <w:spacing w:before="0" w:line="240" w:lineRule="auto"/>
        <w:ind w:firstLine="760"/>
        <w:jc w:val="both"/>
      </w:pPr>
      <w:r w:rsidRPr="00A74FBC">
        <w:rPr>
          <w:color w:val="000000"/>
          <w:lang w:eastAsia="uk-UA"/>
        </w:rPr>
        <w:t>Найменування Спеціальної школи:</w:t>
      </w:r>
    </w:p>
    <w:p w:rsidR="004F246F" w:rsidRDefault="004F246F" w:rsidP="00A74FBC">
      <w:pPr>
        <w:pStyle w:val="22"/>
        <w:shd w:val="clear" w:color="auto" w:fill="auto"/>
        <w:spacing w:before="0" w:line="240" w:lineRule="auto"/>
        <w:ind w:firstLine="760"/>
        <w:jc w:val="both"/>
        <w:rPr>
          <w:color w:val="000000"/>
          <w:lang w:eastAsia="uk-UA"/>
        </w:rPr>
      </w:pPr>
      <w:r w:rsidRPr="00A74FBC">
        <w:rPr>
          <w:color w:val="000000"/>
          <w:lang w:eastAsia="uk-UA"/>
        </w:rPr>
        <w:t xml:space="preserve">- повне: </w:t>
      </w:r>
      <w:r>
        <w:rPr>
          <w:color w:val="000000"/>
          <w:lang w:eastAsia="uk-UA"/>
        </w:rPr>
        <w:t xml:space="preserve">Спеціальна школа в с. </w:t>
      </w:r>
      <w:r w:rsidR="00A75465">
        <w:rPr>
          <w:color w:val="000000"/>
          <w:lang w:eastAsia="uk-UA"/>
        </w:rPr>
        <w:t>Верба</w:t>
      </w:r>
      <w:r>
        <w:rPr>
          <w:color w:val="000000"/>
          <w:lang w:eastAsia="uk-UA"/>
        </w:rPr>
        <w:t xml:space="preserve"> Рівненської обласної ради;</w:t>
      </w:r>
    </w:p>
    <w:p w:rsidR="004F246F" w:rsidRPr="008F4E3C" w:rsidRDefault="004F246F" w:rsidP="00783CA1">
      <w:pPr>
        <w:pStyle w:val="22"/>
        <w:shd w:val="clear" w:color="auto" w:fill="auto"/>
        <w:spacing w:before="0" w:line="240" w:lineRule="auto"/>
        <w:ind w:firstLine="708"/>
        <w:jc w:val="both"/>
        <w:rPr>
          <w:color w:val="000000"/>
          <w:lang w:eastAsia="uk-UA"/>
        </w:rPr>
      </w:pPr>
      <w:r w:rsidRPr="008F4E3C">
        <w:rPr>
          <w:color w:val="000000"/>
          <w:lang w:eastAsia="uk-UA"/>
        </w:rPr>
        <w:t xml:space="preserve">- скорочене: Спеціальна школа  в с. </w:t>
      </w:r>
      <w:r w:rsidR="00A75465">
        <w:rPr>
          <w:color w:val="000000"/>
          <w:lang w:eastAsia="uk-UA"/>
        </w:rPr>
        <w:t>Верба</w:t>
      </w:r>
      <w:r w:rsidRPr="008F4E3C">
        <w:rPr>
          <w:color w:val="000000"/>
          <w:lang w:eastAsia="uk-UA"/>
        </w:rPr>
        <w:t xml:space="preserve">. </w:t>
      </w:r>
    </w:p>
    <w:p w:rsidR="004F246F" w:rsidRPr="00A75465" w:rsidRDefault="002708E9" w:rsidP="00783CA1">
      <w:pPr>
        <w:pStyle w:val="22"/>
        <w:shd w:val="clear" w:color="auto" w:fill="auto"/>
        <w:spacing w:before="0" w:line="240" w:lineRule="auto"/>
        <w:ind w:firstLine="708"/>
        <w:jc w:val="both"/>
        <w:rPr>
          <w:lang w:eastAsia="uk-UA"/>
        </w:rPr>
      </w:pPr>
      <w:r>
        <w:rPr>
          <w:color w:val="000000"/>
          <w:lang w:val="ru-RU" w:eastAsia="uk-UA"/>
        </w:rPr>
        <w:t xml:space="preserve">1.12 </w:t>
      </w:r>
      <w:r w:rsidR="004F246F" w:rsidRPr="00A75465">
        <w:rPr>
          <w:lang w:eastAsia="uk-UA"/>
        </w:rPr>
        <w:t xml:space="preserve">Юридична адреса: </w:t>
      </w:r>
      <w:r w:rsidR="00A75465" w:rsidRPr="00A75465">
        <w:rPr>
          <w:rFonts w:ascii="PT Sans" w:hAnsi="PT Sans"/>
          <w:shd w:val="clear" w:color="auto" w:fill="FFFFFF"/>
        </w:rPr>
        <w:t>вул. Шкільна, 2, с.</w:t>
      </w:r>
      <w:r w:rsidR="00A75465" w:rsidRPr="00A75465">
        <w:rPr>
          <w:rFonts w:ascii="PT Sans" w:hAnsi="PT Sans"/>
          <w:shd w:val="clear" w:color="auto" w:fill="FFFFFF"/>
        </w:rPr>
        <w:t xml:space="preserve"> </w:t>
      </w:r>
      <w:r w:rsidR="00A75465" w:rsidRPr="00A75465">
        <w:rPr>
          <w:rFonts w:ascii="PT Sans" w:hAnsi="PT Sans"/>
          <w:shd w:val="clear" w:color="auto" w:fill="FFFFFF"/>
        </w:rPr>
        <w:t>Верба, Дубенський район, Рівненська область, 35670</w:t>
      </w:r>
      <w:r w:rsidR="004F246F" w:rsidRPr="00A75465">
        <w:rPr>
          <w:lang w:eastAsia="uk-UA"/>
        </w:rPr>
        <w:t>.</w:t>
      </w:r>
    </w:p>
    <w:p w:rsidR="004F246F" w:rsidRPr="00A74FBC" w:rsidRDefault="004F246F" w:rsidP="008F4E3C">
      <w:pPr>
        <w:pStyle w:val="22"/>
        <w:shd w:val="clear" w:color="auto" w:fill="auto"/>
        <w:spacing w:before="0" w:line="240" w:lineRule="auto"/>
        <w:jc w:val="both"/>
      </w:pPr>
    </w:p>
    <w:p w:rsidR="004F246F" w:rsidRPr="00C53AAD" w:rsidRDefault="004F246F" w:rsidP="00C53AAD">
      <w:pPr>
        <w:pStyle w:val="10"/>
        <w:numPr>
          <w:ilvl w:val="0"/>
          <w:numId w:val="1"/>
        </w:numPr>
        <w:shd w:val="clear" w:color="auto" w:fill="auto"/>
        <w:tabs>
          <w:tab w:val="left" w:pos="0"/>
        </w:tabs>
        <w:spacing w:after="0" w:line="240" w:lineRule="auto"/>
        <w:ind w:firstLine="0"/>
        <w:jc w:val="center"/>
      </w:pPr>
      <w:bookmarkStart w:id="2" w:name="bookmark1"/>
      <w:r w:rsidRPr="00A74FBC">
        <w:rPr>
          <w:color w:val="000000"/>
          <w:lang w:eastAsia="uk-UA"/>
        </w:rPr>
        <w:t>МЕТА СТВОРЕННЯ</w:t>
      </w:r>
      <w:bookmarkEnd w:id="2"/>
      <w:r>
        <w:rPr>
          <w:color w:val="000000"/>
          <w:lang w:eastAsia="uk-UA"/>
        </w:rPr>
        <w:t>,</w:t>
      </w:r>
    </w:p>
    <w:p w:rsidR="004F246F" w:rsidRPr="00A74FBC" w:rsidRDefault="004F246F" w:rsidP="00C53AAD">
      <w:pPr>
        <w:pStyle w:val="10"/>
        <w:shd w:val="clear" w:color="auto" w:fill="auto"/>
        <w:tabs>
          <w:tab w:val="left" w:pos="0"/>
        </w:tabs>
        <w:spacing w:after="0" w:line="240" w:lineRule="auto"/>
        <w:ind w:firstLine="0"/>
        <w:jc w:val="center"/>
      </w:pPr>
      <w:r w:rsidRPr="00A74FBC">
        <w:rPr>
          <w:color w:val="000000"/>
          <w:lang w:eastAsia="uk-UA"/>
        </w:rPr>
        <w:t>ВИД ТА СТРУКТУРА СПЕЦІАЛЬНОЇ ШКОЛИ</w:t>
      </w:r>
    </w:p>
    <w:p w:rsidR="001B5305" w:rsidRDefault="001B5305" w:rsidP="00213206">
      <w:pPr>
        <w:pStyle w:val="-0"/>
        <w:spacing w:before="0" w:beforeAutospacing="0" w:after="0" w:afterAutospacing="0"/>
        <w:ind w:firstLine="709"/>
        <w:jc w:val="both"/>
        <w:rPr>
          <w:rFonts w:eastAsia="Calibri"/>
          <w:sz w:val="28"/>
          <w:szCs w:val="28"/>
          <w:lang w:val="uk-UA" w:eastAsia="en-US"/>
        </w:rPr>
      </w:pPr>
      <w:r w:rsidRPr="001B5305">
        <w:rPr>
          <w:rFonts w:eastAsia="Calibri"/>
          <w:sz w:val="28"/>
          <w:szCs w:val="28"/>
          <w:lang w:val="uk-UA" w:eastAsia="en-US"/>
        </w:rPr>
        <w:t>2.1. Метою діяльності спеціальної школи є провадження освітньої діяльності, всебічного розвитку, навчання, виховання, соціалізації особистості, яка здатна до життя в суспільстві та цивілізованої взаємодії з природою, відповідальності, трудової діяльності та громадянської активності, дбайливого ставлення до родини, своєї країни, довкілля.</w:t>
      </w:r>
    </w:p>
    <w:p w:rsidR="004F246F" w:rsidRPr="0054338B" w:rsidRDefault="004F246F" w:rsidP="00213206">
      <w:pPr>
        <w:pStyle w:val="-0"/>
        <w:spacing w:before="0" w:beforeAutospacing="0" w:after="0" w:afterAutospacing="0"/>
        <w:ind w:firstLine="709"/>
        <w:jc w:val="both"/>
        <w:rPr>
          <w:sz w:val="28"/>
          <w:szCs w:val="28"/>
          <w:lang w:val="uk-UA"/>
        </w:rPr>
      </w:pPr>
      <w:r w:rsidRPr="0054338B">
        <w:rPr>
          <w:sz w:val="28"/>
          <w:szCs w:val="28"/>
          <w:lang w:val="uk-UA"/>
        </w:rPr>
        <w:t xml:space="preserve">2.2.  Основним завданням </w:t>
      </w:r>
      <w:r>
        <w:rPr>
          <w:sz w:val="28"/>
          <w:szCs w:val="28"/>
          <w:lang w:val="uk-UA"/>
        </w:rPr>
        <w:t>Спеціальної школи</w:t>
      </w:r>
      <w:r w:rsidRPr="0054338B">
        <w:rPr>
          <w:sz w:val="28"/>
          <w:szCs w:val="28"/>
          <w:lang w:val="uk-UA"/>
        </w:rPr>
        <w:t xml:space="preserve"> є: </w:t>
      </w:r>
    </w:p>
    <w:p w:rsidR="004F246F" w:rsidRPr="009341A4" w:rsidRDefault="004F246F" w:rsidP="00030164">
      <w:pPr>
        <w:pStyle w:val="rvps2"/>
        <w:shd w:val="clear" w:color="auto" w:fill="FFFFFF"/>
        <w:spacing w:before="0" w:beforeAutospacing="0" w:after="0" w:afterAutospacing="0"/>
        <w:ind w:firstLine="709"/>
        <w:jc w:val="both"/>
        <w:rPr>
          <w:color w:val="333333"/>
        </w:rPr>
      </w:pPr>
      <w:r w:rsidRPr="009341A4">
        <w:rPr>
          <w:sz w:val="28"/>
          <w:szCs w:val="28"/>
        </w:rPr>
        <w:t xml:space="preserve">забезпечення здобуття учнями (вихованцями) певного рівня загальної середньої </w:t>
      </w:r>
      <w:r w:rsidR="009341A4" w:rsidRPr="009341A4">
        <w:rPr>
          <w:sz w:val="28"/>
          <w:szCs w:val="28"/>
        </w:rPr>
        <w:t xml:space="preserve">та дошкільної </w:t>
      </w:r>
      <w:r w:rsidRPr="009341A4">
        <w:rPr>
          <w:sz w:val="28"/>
          <w:szCs w:val="28"/>
        </w:rPr>
        <w:t>освіти з урахуванням їх індивідуальних потреб, можливостей, здібностей та інтересів відповідно до державних стандартів;</w:t>
      </w:r>
    </w:p>
    <w:p w:rsidR="004F246F" w:rsidRPr="00A75CAE" w:rsidRDefault="004F246F" w:rsidP="00030164">
      <w:pPr>
        <w:pStyle w:val="rvps2"/>
        <w:shd w:val="clear" w:color="auto" w:fill="FFFFFF"/>
        <w:spacing w:before="0" w:beforeAutospacing="0" w:after="0" w:afterAutospacing="0"/>
        <w:ind w:firstLine="709"/>
        <w:jc w:val="both"/>
        <w:rPr>
          <w:sz w:val="28"/>
          <w:szCs w:val="28"/>
        </w:rPr>
      </w:pPr>
      <w:r w:rsidRPr="00A75CAE">
        <w:rPr>
          <w:sz w:val="28"/>
          <w:szCs w:val="28"/>
        </w:rPr>
        <w:t xml:space="preserve">створення умов для здобуття освіти учнями (вихованцями) шляхом належного кадрового, матеріально-технічного забезпечення, </w:t>
      </w:r>
      <w:r w:rsidR="009341A4" w:rsidRPr="00A75CAE">
        <w:rPr>
          <w:sz w:val="28"/>
          <w:szCs w:val="28"/>
        </w:rPr>
        <w:t xml:space="preserve">забезпечення універсального дизайну </w:t>
      </w:r>
      <w:r w:rsidR="00030164" w:rsidRPr="00A75CAE">
        <w:rPr>
          <w:sz w:val="28"/>
          <w:szCs w:val="28"/>
        </w:rPr>
        <w:t xml:space="preserve">та </w:t>
      </w:r>
      <w:r w:rsidR="009341A4" w:rsidRPr="00A75CAE">
        <w:rPr>
          <w:sz w:val="28"/>
          <w:szCs w:val="28"/>
        </w:rPr>
        <w:t>розумного пристосування,</w:t>
      </w:r>
      <w:r w:rsidR="00030164" w:rsidRPr="00A75CAE">
        <w:rPr>
          <w:sz w:val="28"/>
          <w:szCs w:val="28"/>
        </w:rPr>
        <w:t xml:space="preserve"> </w:t>
      </w:r>
      <w:r w:rsidRPr="00A75CAE">
        <w:rPr>
          <w:sz w:val="28"/>
          <w:szCs w:val="28"/>
        </w:rPr>
        <w:t>що враховує індивідуальні потреби та можливості учнів (вихованців);</w:t>
      </w:r>
      <w:r w:rsidR="009341A4" w:rsidRPr="00A75CAE">
        <w:rPr>
          <w:sz w:val="28"/>
          <w:szCs w:val="28"/>
        </w:rPr>
        <w:t xml:space="preserve"> </w:t>
      </w:r>
    </w:p>
    <w:p w:rsidR="004F246F" w:rsidRPr="00A75CAE" w:rsidRDefault="004F246F" w:rsidP="00030164">
      <w:pPr>
        <w:pStyle w:val="-0"/>
        <w:spacing w:before="0" w:beforeAutospacing="0" w:after="0" w:afterAutospacing="0"/>
        <w:ind w:firstLine="709"/>
        <w:jc w:val="both"/>
        <w:rPr>
          <w:sz w:val="28"/>
          <w:szCs w:val="28"/>
          <w:lang w:val="uk-UA"/>
        </w:rPr>
      </w:pPr>
      <w:r w:rsidRPr="00A75CAE">
        <w:rPr>
          <w:sz w:val="28"/>
          <w:szCs w:val="28"/>
          <w:lang w:val="uk-UA"/>
        </w:rPr>
        <w:t>забезпечення системного психолого-педагогічного супроводу учнів (вихованців);</w:t>
      </w:r>
    </w:p>
    <w:p w:rsidR="004F246F" w:rsidRPr="00A75CAE" w:rsidRDefault="004F246F" w:rsidP="00030164">
      <w:pPr>
        <w:pStyle w:val="rvps2"/>
        <w:shd w:val="clear" w:color="auto" w:fill="FFFFFF"/>
        <w:spacing w:before="0" w:beforeAutospacing="0" w:after="0" w:afterAutospacing="0"/>
        <w:ind w:firstLine="709"/>
        <w:jc w:val="both"/>
        <w:rPr>
          <w:sz w:val="28"/>
          <w:szCs w:val="28"/>
        </w:rPr>
      </w:pPr>
      <w:r w:rsidRPr="00A75CAE">
        <w:rPr>
          <w:sz w:val="28"/>
          <w:szCs w:val="28"/>
        </w:rPr>
        <w:t>надання психолого-педагогічних та корекційно-розвиткових послуг (допомоги) учням (вихованцям)</w:t>
      </w:r>
      <w:r w:rsidR="00030164" w:rsidRPr="00A75CAE">
        <w:rPr>
          <w:sz w:val="28"/>
          <w:szCs w:val="28"/>
        </w:rPr>
        <w:t xml:space="preserve"> та дітям, які не є учнями (вихованцями) Спеціальної школи;</w:t>
      </w:r>
    </w:p>
    <w:p w:rsidR="004F246F" w:rsidRPr="00A75CAE" w:rsidRDefault="004F246F" w:rsidP="009F0B37">
      <w:pPr>
        <w:pStyle w:val="rvps2"/>
        <w:shd w:val="clear" w:color="auto" w:fill="FFFFFF"/>
        <w:spacing w:before="0" w:beforeAutospacing="0" w:after="0" w:afterAutospacing="0"/>
        <w:ind w:firstLine="709"/>
        <w:jc w:val="both"/>
        <w:rPr>
          <w:sz w:val="28"/>
          <w:szCs w:val="28"/>
        </w:rPr>
      </w:pPr>
      <w:r w:rsidRPr="00A75CAE">
        <w:rPr>
          <w:sz w:val="28"/>
          <w:szCs w:val="28"/>
        </w:rPr>
        <w:t>забезпечення навчання учнів (вихованців) за допомогою найбільш прийнятих для них методів і способів спілкування в освітньому середовищі, які максимально сприяють засвоєнню знань і соціальному розвитку</w:t>
      </w:r>
      <w:r w:rsidR="00030164" w:rsidRPr="00A75CAE">
        <w:rPr>
          <w:sz w:val="28"/>
          <w:szCs w:val="28"/>
        </w:rPr>
        <w:t xml:space="preserve"> використання в освітньому процесі допоміжних засобів для навчання, засобів альтернативної комунікації тощо;</w:t>
      </w:r>
    </w:p>
    <w:p w:rsidR="00030164" w:rsidRPr="00A75CAE" w:rsidRDefault="004F246F" w:rsidP="00030164">
      <w:pPr>
        <w:pStyle w:val="rvps2"/>
        <w:shd w:val="clear" w:color="auto" w:fill="FFFFFF"/>
        <w:spacing w:before="0" w:beforeAutospacing="0" w:after="0" w:afterAutospacing="0"/>
        <w:ind w:firstLine="709"/>
        <w:jc w:val="both"/>
        <w:rPr>
          <w:sz w:val="28"/>
          <w:szCs w:val="28"/>
        </w:rPr>
      </w:pPr>
      <w:r w:rsidRPr="00A75CAE">
        <w:rPr>
          <w:sz w:val="28"/>
          <w:szCs w:val="28"/>
        </w:rPr>
        <w:t>викладання навчальних предметів (інтегрованих курсів) з урахуванням можливостей та потреб учнів способами, що є найбільш прийнятними для учнів спеціальної школи, у тому числі шляхом адаптації/модифікації змісту навчальних предметів (інтегрованих курсів), використання допоміжних засобів для навчання;</w:t>
      </w:r>
      <w:r w:rsidR="00030164" w:rsidRPr="00A75CAE">
        <w:rPr>
          <w:sz w:val="28"/>
          <w:szCs w:val="28"/>
        </w:rPr>
        <w:t xml:space="preserve"> </w:t>
      </w:r>
    </w:p>
    <w:p w:rsidR="00030164" w:rsidRPr="00A75CAE" w:rsidRDefault="00030164" w:rsidP="00030164">
      <w:pPr>
        <w:pStyle w:val="rvps2"/>
        <w:shd w:val="clear" w:color="auto" w:fill="FFFFFF"/>
        <w:spacing w:before="0" w:beforeAutospacing="0" w:after="0" w:afterAutospacing="0"/>
        <w:ind w:firstLine="709"/>
        <w:jc w:val="both"/>
        <w:rPr>
          <w:sz w:val="28"/>
          <w:szCs w:val="28"/>
        </w:rPr>
      </w:pPr>
      <w:r w:rsidRPr="00A75CAE">
        <w:rPr>
          <w:sz w:val="28"/>
          <w:szCs w:val="28"/>
        </w:rPr>
        <w:t>організація освітнього процесу, що ґрунтується на загальнолюдських цінностях, визначених Законами України </w:t>
      </w:r>
      <w:hyperlink r:id="rId7" w:tgtFrame="_blank" w:history="1">
        <w:r w:rsidRPr="00A75CAE">
          <w:rPr>
            <w:rStyle w:val="a9"/>
            <w:color w:val="auto"/>
            <w:sz w:val="28"/>
            <w:szCs w:val="28"/>
            <w:u w:val="none"/>
          </w:rPr>
          <w:t>«Про освіту»</w:t>
        </w:r>
      </w:hyperlink>
      <w:r w:rsidRPr="00A75CAE">
        <w:rPr>
          <w:sz w:val="28"/>
          <w:szCs w:val="28"/>
        </w:rPr>
        <w:t>, «Про повну загальну середню освіту», «Про дошкільну освіту» та «Про забезпечення рівних прав та можливостей жінок і чоловіків»;</w:t>
      </w:r>
    </w:p>
    <w:p w:rsidR="004F246F" w:rsidRPr="00A75CAE" w:rsidRDefault="00030164" w:rsidP="00030164">
      <w:pPr>
        <w:pStyle w:val="rvps2"/>
        <w:shd w:val="clear" w:color="auto" w:fill="FFFFFF"/>
        <w:spacing w:before="0" w:beforeAutospacing="0" w:after="0" w:afterAutospacing="0"/>
        <w:ind w:firstLine="709"/>
        <w:jc w:val="both"/>
        <w:rPr>
          <w:sz w:val="28"/>
          <w:szCs w:val="28"/>
        </w:rPr>
      </w:pPr>
      <w:r w:rsidRPr="00A75CAE">
        <w:rPr>
          <w:sz w:val="28"/>
          <w:szCs w:val="28"/>
        </w:rPr>
        <w:t>засвоєння учнями (вихованцями) норм етики та загальнолюдської моралі, міжособистісного спілкування, основ гігієни та здорового способу життя;</w:t>
      </w:r>
    </w:p>
    <w:p w:rsidR="004F246F" w:rsidRPr="00A75CAE" w:rsidRDefault="004F246F" w:rsidP="00030164">
      <w:pPr>
        <w:pStyle w:val="-0"/>
        <w:spacing w:before="0" w:beforeAutospacing="0" w:after="0" w:afterAutospacing="0"/>
        <w:ind w:firstLine="709"/>
        <w:jc w:val="both"/>
        <w:rPr>
          <w:sz w:val="28"/>
          <w:szCs w:val="28"/>
          <w:lang w:val="uk-UA"/>
        </w:rPr>
      </w:pPr>
      <w:r w:rsidRPr="00A75CAE">
        <w:rPr>
          <w:sz w:val="28"/>
          <w:szCs w:val="28"/>
          <w:lang w:val="uk-UA"/>
        </w:rPr>
        <w:t>сприяння набуттю ключових компетентностей учнями (вихованцями);</w:t>
      </w:r>
    </w:p>
    <w:p w:rsidR="004F246F" w:rsidRPr="00A75CAE" w:rsidRDefault="004F246F" w:rsidP="00030164">
      <w:pPr>
        <w:pStyle w:val="rvps2"/>
        <w:shd w:val="clear" w:color="auto" w:fill="FFFFFF"/>
        <w:spacing w:before="0" w:beforeAutospacing="0" w:after="0" w:afterAutospacing="0"/>
        <w:ind w:firstLine="709"/>
        <w:jc w:val="both"/>
      </w:pPr>
      <w:r w:rsidRPr="00A75CAE">
        <w:rPr>
          <w:sz w:val="28"/>
          <w:szCs w:val="28"/>
        </w:rPr>
        <w:t>формування компетентностей  для подальшого самостійного життя, забезпечення розвитку природних здібностей і обдарувань, творчого та критичного мислення, соціалізації учнів (вихованців);</w:t>
      </w:r>
      <w:r w:rsidR="00030164" w:rsidRPr="00A75CAE">
        <w:t xml:space="preserve"> </w:t>
      </w:r>
    </w:p>
    <w:p w:rsidR="004F246F" w:rsidRPr="00A75CAE" w:rsidRDefault="004F246F" w:rsidP="00030164">
      <w:pPr>
        <w:pStyle w:val="-0"/>
        <w:spacing w:before="0" w:beforeAutospacing="0" w:after="0" w:afterAutospacing="0"/>
        <w:ind w:firstLine="709"/>
        <w:jc w:val="both"/>
        <w:rPr>
          <w:sz w:val="28"/>
          <w:szCs w:val="28"/>
          <w:lang w:val="uk-UA"/>
        </w:rPr>
      </w:pPr>
      <w:r w:rsidRPr="00A75CAE">
        <w:rPr>
          <w:sz w:val="28"/>
          <w:szCs w:val="28"/>
          <w:lang w:val="uk-UA"/>
        </w:rPr>
        <w:t>сприяння всебічному розвитку учнів (вихованців);</w:t>
      </w:r>
    </w:p>
    <w:p w:rsidR="004F246F" w:rsidRPr="00A75CAE" w:rsidRDefault="004F246F" w:rsidP="00030164">
      <w:pPr>
        <w:pStyle w:val="rvps2"/>
        <w:shd w:val="clear" w:color="auto" w:fill="FFFFFF"/>
        <w:spacing w:before="0" w:beforeAutospacing="0" w:after="0" w:afterAutospacing="0"/>
        <w:ind w:firstLine="709"/>
        <w:jc w:val="both"/>
      </w:pPr>
      <w:r w:rsidRPr="00A75CAE">
        <w:rPr>
          <w:sz w:val="28"/>
          <w:szCs w:val="28"/>
        </w:rPr>
        <w:t xml:space="preserve">надання консультацій батькам (іншим законним представникам) учнів  (вихованців) та їх активне залучення до освітнього процесу. </w:t>
      </w:r>
      <w:bookmarkStart w:id="3" w:name="n437"/>
      <w:bookmarkEnd w:id="3"/>
    </w:p>
    <w:p w:rsidR="004F246F" w:rsidRPr="00A75CAE" w:rsidRDefault="004F246F" w:rsidP="00213206">
      <w:pPr>
        <w:pStyle w:val="rvps2"/>
        <w:shd w:val="clear" w:color="auto" w:fill="FFFFFF"/>
        <w:tabs>
          <w:tab w:val="left" w:pos="709"/>
        </w:tabs>
        <w:spacing w:before="0" w:beforeAutospacing="0" w:after="0" w:afterAutospacing="0"/>
        <w:ind w:firstLine="709"/>
        <w:jc w:val="both"/>
        <w:rPr>
          <w:sz w:val="28"/>
          <w:szCs w:val="28"/>
        </w:rPr>
      </w:pPr>
      <w:r w:rsidRPr="00A75CAE">
        <w:rPr>
          <w:sz w:val="28"/>
          <w:szCs w:val="28"/>
        </w:rPr>
        <w:t>2.3.Спеціальна школа:</w:t>
      </w:r>
    </w:p>
    <w:p w:rsidR="004F246F" w:rsidRPr="00A75CAE" w:rsidRDefault="004F246F" w:rsidP="005F323F">
      <w:pPr>
        <w:pStyle w:val="rvps2"/>
        <w:shd w:val="clear" w:color="auto" w:fill="FFFFFF"/>
        <w:tabs>
          <w:tab w:val="left" w:pos="709"/>
        </w:tabs>
        <w:spacing w:before="0" w:beforeAutospacing="0" w:after="0" w:afterAutospacing="0"/>
        <w:ind w:firstLine="709"/>
        <w:jc w:val="both"/>
        <w:rPr>
          <w:sz w:val="28"/>
          <w:szCs w:val="28"/>
        </w:rPr>
      </w:pPr>
      <w:r w:rsidRPr="00A75CAE">
        <w:rPr>
          <w:sz w:val="28"/>
          <w:szCs w:val="28"/>
        </w:rPr>
        <w:t>забезпечує здобуття освіти учнями (вихованцями) відповідно до державного стандарту дошкільної освіти та державних стандартів повної загальної середньої освіти;</w:t>
      </w:r>
    </w:p>
    <w:p w:rsidR="004F246F" w:rsidRPr="00A75CAE" w:rsidRDefault="004F246F" w:rsidP="005F323F">
      <w:pPr>
        <w:pStyle w:val="rvps2"/>
        <w:shd w:val="clear" w:color="auto" w:fill="FFFFFF"/>
        <w:spacing w:before="0" w:beforeAutospacing="0" w:after="0" w:afterAutospacing="0"/>
        <w:ind w:firstLine="709"/>
        <w:jc w:val="both"/>
        <w:rPr>
          <w:sz w:val="28"/>
          <w:szCs w:val="28"/>
        </w:rPr>
      </w:pPr>
      <w:r w:rsidRPr="00A75CAE">
        <w:rPr>
          <w:sz w:val="28"/>
          <w:szCs w:val="28"/>
        </w:rPr>
        <w:t>має кабінети з обладнанням та засобами для надання психолого-педагогічних та корекційно-розвиткових послуг відповідно до особливостей контингенту учнів (вихованців) та напряму (профілю) діяльності спеціальної школи;</w:t>
      </w:r>
    </w:p>
    <w:p w:rsidR="004F246F" w:rsidRPr="00A75CAE" w:rsidRDefault="004F246F" w:rsidP="005F323F">
      <w:pPr>
        <w:pStyle w:val="rvps2"/>
        <w:shd w:val="clear" w:color="auto" w:fill="FFFFFF"/>
        <w:spacing w:before="0" w:beforeAutospacing="0" w:after="0" w:afterAutospacing="0"/>
        <w:ind w:firstLine="709"/>
        <w:jc w:val="both"/>
        <w:rPr>
          <w:sz w:val="28"/>
          <w:szCs w:val="28"/>
        </w:rPr>
      </w:pPr>
      <w:r w:rsidRPr="00A75CAE">
        <w:rPr>
          <w:sz w:val="28"/>
          <w:szCs w:val="28"/>
        </w:rPr>
        <w:t>забезпечує реалізацію корекційно-розвиткового складника освітньої програми та надає психолого-педагогічні та корекційно-розвиткові послуги (допомогу);</w:t>
      </w:r>
    </w:p>
    <w:p w:rsidR="005F323F" w:rsidRPr="00A75CAE" w:rsidRDefault="005F323F" w:rsidP="005F323F">
      <w:pPr>
        <w:pStyle w:val="rvps2"/>
        <w:shd w:val="clear" w:color="auto" w:fill="FFFFFF"/>
        <w:spacing w:before="0" w:beforeAutospacing="0" w:after="0" w:afterAutospacing="0"/>
        <w:ind w:firstLine="709"/>
        <w:jc w:val="both"/>
        <w:rPr>
          <w:sz w:val="28"/>
          <w:szCs w:val="28"/>
        </w:rPr>
      </w:pPr>
      <w:r w:rsidRPr="00A75CAE">
        <w:rPr>
          <w:sz w:val="28"/>
          <w:szCs w:val="28"/>
        </w:rPr>
        <w:t>створює групи подовженого дня для виконання освітньої програми спеціальної школи;</w:t>
      </w:r>
    </w:p>
    <w:p w:rsidR="004F246F" w:rsidRPr="00A75CAE" w:rsidRDefault="004F246F" w:rsidP="005F323F">
      <w:pPr>
        <w:pStyle w:val="rvps2"/>
        <w:shd w:val="clear" w:color="auto" w:fill="FFFFFF"/>
        <w:spacing w:before="0" w:beforeAutospacing="0" w:after="0" w:afterAutospacing="0"/>
        <w:ind w:firstLine="709"/>
        <w:jc w:val="both"/>
      </w:pPr>
      <w:r w:rsidRPr="00A75CAE">
        <w:rPr>
          <w:sz w:val="28"/>
          <w:szCs w:val="28"/>
        </w:rPr>
        <w:t>використовує систему автоматизації роботи інклюзивно-ресурсних центрів.</w:t>
      </w:r>
      <w:r w:rsidR="005F323F" w:rsidRPr="00A75CAE">
        <w:t xml:space="preserve"> </w:t>
      </w:r>
    </w:p>
    <w:p w:rsidR="004F246F" w:rsidRPr="00A75CAE" w:rsidRDefault="004F246F" w:rsidP="00213206">
      <w:pPr>
        <w:pStyle w:val="rvps2"/>
        <w:shd w:val="clear" w:color="auto" w:fill="FFFFFF"/>
        <w:spacing w:before="0" w:beforeAutospacing="0" w:after="0" w:afterAutospacing="0"/>
        <w:ind w:firstLine="709"/>
        <w:jc w:val="both"/>
        <w:rPr>
          <w:sz w:val="28"/>
          <w:szCs w:val="28"/>
          <w:shd w:val="clear" w:color="auto" w:fill="FFFFFF"/>
        </w:rPr>
      </w:pPr>
      <w:r w:rsidRPr="00A75CAE">
        <w:rPr>
          <w:sz w:val="28"/>
          <w:szCs w:val="28"/>
        </w:rPr>
        <w:t>2.4.</w:t>
      </w:r>
      <w:r w:rsidR="005F323F" w:rsidRPr="00A75CAE">
        <w:rPr>
          <w:sz w:val="28"/>
          <w:szCs w:val="28"/>
        </w:rPr>
        <w:t>Профіль Спеціальної школи</w:t>
      </w:r>
      <w:r w:rsidRPr="00A75CAE">
        <w:rPr>
          <w:sz w:val="28"/>
          <w:szCs w:val="28"/>
        </w:rPr>
        <w:t xml:space="preserve"> </w:t>
      </w:r>
      <w:r w:rsidR="005F323F" w:rsidRPr="00A75CAE">
        <w:rPr>
          <w:sz w:val="28"/>
          <w:szCs w:val="28"/>
        </w:rPr>
        <w:t xml:space="preserve">- заклад освіти </w:t>
      </w:r>
      <w:r w:rsidRPr="00A75CAE">
        <w:rPr>
          <w:sz w:val="28"/>
          <w:szCs w:val="28"/>
        </w:rPr>
        <w:t xml:space="preserve">для осіб з </w:t>
      </w:r>
      <w:r w:rsidRPr="00A75CAE">
        <w:rPr>
          <w:sz w:val="28"/>
          <w:szCs w:val="28"/>
          <w:shd w:val="clear" w:color="auto" w:fill="FFFFFF"/>
        </w:rPr>
        <w:t>порушеннями  інтелектуального розвитку.</w:t>
      </w:r>
    </w:p>
    <w:p w:rsidR="004F246F" w:rsidRPr="00A75CAE" w:rsidRDefault="004F246F" w:rsidP="00213206">
      <w:pPr>
        <w:tabs>
          <w:tab w:val="left" w:pos="426"/>
        </w:tabs>
        <w:spacing w:after="0" w:line="240" w:lineRule="auto"/>
        <w:ind w:firstLine="709"/>
        <w:jc w:val="both"/>
        <w:rPr>
          <w:rFonts w:ascii="Times New Roman" w:hAnsi="Times New Roman"/>
          <w:sz w:val="28"/>
          <w:szCs w:val="28"/>
          <w:lang w:eastAsia="ru-RU"/>
        </w:rPr>
      </w:pPr>
      <w:r w:rsidRPr="00A75CAE">
        <w:rPr>
          <w:rFonts w:ascii="Times New Roman" w:hAnsi="Times New Roman"/>
          <w:sz w:val="28"/>
          <w:szCs w:val="28"/>
          <w:lang w:eastAsia="ru-RU"/>
        </w:rPr>
        <w:t xml:space="preserve">2.5. Спеціальна школа забезпечує здобуття загальної середньої освіти на рівнях: </w:t>
      </w:r>
    </w:p>
    <w:p w:rsidR="004F246F" w:rsidRPr="00A75CAE" w:rsidRDefault="004F246F" w:rsidP="00213206">
      <w:pPr>
        <w:tabs>
          <w:tab w:val="left" w:pos="426"/>
        </w:tabs>
        <w:spacing w:after="0" w:line="240" w:lineRule="auto"/>
        <w:ind w:firstLine="709"/>
        <w:jc w:val="both"/>
        <w:rPr>
          <w:rFonts w:ascii="Times New Roman" w:hAnsi="Times New Roman"/>
          <w:sz w:val="28"/>
          <w:szCs w:val="28"/>
          <w:lang w:val="ru-RU" w:eastAsia="ru-RU"/>
        </w:rPr>
      </w:pPr>
      <w:r w:rsidRPr="00A75CAE">
        <w:rPr>
          <w:rFonts w:ascii="Times New Roman" w:hAnsi="Times New Roman"/>
          <w:sz w:val="28"/>
          <w:szCs w:val="28"/>
          <w:lang w:val="ru-RU" w:eastAsia="ru-RU"/>
        </w:rPr>
        <w:t>початкова освіта (1</w:t>
      </w:r>
      <w:r w:rsidR="00A75465">
        <w:rPr>
          <w:rFonts w:ascii="Times New Roman" w:hAnsi="Times New Roman"/>
          <w:sz w:val="28"/>
          <w:szCs w:val="28"/>
          <w:lang w:val="ru-RU" w:eastAsia="ru-RU"/>
        </w:rPr>
        <w:t xml:space="preserve"> </w:t>
      </w:r>
      <w:r w:rsidRPr="00A75CAE">
        <w:rPr>
          <w:rFonts w:ascii="Times New Roman" w:hAnsi="Times New Roman"/>
          <w:sz w:val="28"/>
          <w:szCs w:val="28"/>
          <w:lang w:val="ru-RU" w:eastAsia="ru-RU"/>
        </w:rPr>
        <w:t>-</w:t>
      </w:r>
      <w:r w:rsidR="00A75465">
        <w:rPr>
          <w:rFonts w:ascii="Times New Roman" w:hAnsi="Times New Roman"/>
          <w:sz w:val="28"/>
          <w:szCs w:val="28"/>
          <w:lang w:val="ru-RU" w:eastAsia="ru-RU"/>
        </w:rPr>
        <w:t xml:space="preserve"> </w:t>
      </w:r>
      <w:r w:rsidRPr="00A75CAE">
        <w:rPr>
          <w:rFonts w:ascii="Times New Roman" w:hAnsi="Times New Roman"/>
          <w:sz w:val="28"/>
          <w:szCs w:val="28"/>
          <w:lang w:val="ru-RU" w:eastAsia="ru-RU"/>
        </w:rPr>
        <w:t>4 класи);</w:t>
      </w:r>
    </w:p>
    <w:p w:rsidR="004F246F" w:rsidRPr="00A75CAE" w:rsidRDefault="004F246F" w:rsidP="00213206">
      <w:pPr>
        <w:tabs>
          <w:tab w:val="left" w:pos="426"/>
        </w:tabs>
        <w:spacing w:after="0" w:line="240" w:lineRule="auto"/>
        <w:ind w:firstLine="709"/>
        <w:jc w:val="both"/>
        <w:rPr>
          <w:rFonts w:ascii="Times New Roman" w:hAnsi="Times New Roman"/>
          <w:sz w:val="28"/>
          <w:szCs w:val="28"/>
          <w:lang w:val="ru-RU" w:eastAsia="ru-RU"/>
        </w:rPr>
      </w:pPr>
      <w:r w:rsidRPr="00A75CAE">
        <w:rPr>
          <w:rFonts w:ascii="Times New Roman" w:hAnsi="Times New Roman"/>
          <w:sz w:val="28"/>
          <w:szCs w:val="28"/>
          <w:lang w:val="ru-RU" w:eastAsia="ru-RU"/>
        </w:rPr>
        <w:t>базова середня освіта (5</w:t>
      </w:r>
      <w:r w:rsidR="00A75465">
        <w:rPr>
          <w:rFonts w:ascii="Times New Roman" w:hAnsi="Times New Roman"/>
          <w:sz w:val="28"/>
          <w:szCs w:val="28"/>
          <w:lang w:val="ru-RU" w:eastAsia="ru-RU"/>
        </w:rPr>
        <w:t xml:space="preserve"> </w:t>
      </w:r>
      <w:r w:rsidRPr="00A75CAE">
        <w:rPr>
          <w:rFonts w:ascii="Times New Roman" w:hAnsi="Times New Roman"/>
          <w:sz w:val="28"/>
          <w:szCs w:val="28"/>
          <w:lang w:val="ru-RU" w:eastAsia="ru-RU"/>
        </w:rPr>
        <w:t>-</w:t>
      </w:r>
      <w:r w:rsidR="00A75465">
        <w:rPr>
          <w:rFonts w:ascii="Times New Roman" w:hAnsi="Times New Roman"/>
          <w:sz w:val="28"/>
          <w:szCs w:val="28"/>
          <w:lang w:val="ru-RU" w:eastAsia="ru-RU"/>
        </w:rPr>
        <w:t xml:space="preserve"> </w:t>
      </w:r>
      <w:r w:rsidRPr="00A75CAE">
        <w:rPr>
          <w:rFonts w:ascii="Times New Roman" w:hAnsi="Times New Roman"/>
          <w:sz w:val="28"/>
          <w:szCs w:val="28"/>
          <w:lang w:val="ru-RU" w:eastAsia="ru-RU"/>
        </w:rPr>
        <w:t>11 класи).</w:t>
      </w:r>
    </w:p>
    <w:p w:rsidR="004F246F" w:rsidRPr="00A75CAE" w:rsidRDefault="004F246F" w:rsidP="00213206">
      <w:pPr>
        <w:tabs>
          <w:tab w:val="left" w:pos="426"/>
        </w:tabs>
        <w:spacing w:after="0" w:line="240" w:lineRule="auto"/>
        <w:ind w:firstLine="709"/>
        <w:jc w:val="both"/>
        <w:rPr>
          <w:rFonts w:ascii="Times New Roman" w:hAnsi="Times New Roman"/>
          <w:sz w:val="28"/>
          <w:szCs w:val="28"/>
          <w:shd w:val="clear" w:color="auto" w:fill="FFFFFF"/>
        </w:rPr>
      </w:pPr>
      <w:r w:rsidRPr="00A75CAE">
        <w:rPr>
          <w:rFonts w:ascii="Times New Roman" w:hAnsi="Times New Roman"/>
          <w:sz w:val="28"/>
          <w:szCs w:val="28"/>
          <w:shd w:val="clear" w:color="auto" w:fill="FFFFFF"/>
        </w:rPr>
        <w:t>Для учнів із порушеннями інтелектуального розвитку за наявності відповідної навчально-матеріальної бази може забезпечуватися здобуття профільної середньої освіти шляхом створення 12 і 13 класів.</w:t>
      </w:r>
    </w:p>
    <w:p w:rsidR="004F246F" w:rsidRPr="00A75CAE" w:rsidRDefault="004F246F" w:rsidP="00213206">
      <w:pPr>
        <w:tabs>
          <w:tab w:val="left" w:pos="426"/>
        </w:tabs>
        <w:spacing w:after="0" w:line="240" w:lineRule="auto"/>
        <w:ind w:firstLine="709"/>
        <w:jc w:val="both"/>
        <w:rPr>
          <w:rFonts w:ascii="Times New Roman" w:hAnsi="Times New Roman"/>
          <w:sz w:val="28"/>
          <w:szCs w:val="28"/>
          <w:shd w:val="clear" w:color="auto" w:fill="FFFFFF"/>
        </w:rPr>
      </w:pPr>
      <w:r w:rsidRPr="00A75CAE">
        <w:rPr>
          <w:rFonts w:ascii="Times New Roman" w:hAnsi="Times New Roman"/>
          <w:sz w:val="28"/>
          <w:szCs w:val="28"/>
          <w:shd w:val="clear" w:color="auto" w:fill="FFFFFF"/>
        </w:rPr>
        <w:t xml:space="preserve">2.6. </w:t>
      </w:r>
      <w:r w:rsidRPr="00A75CAE">
        <w:rPr>
          <w:rFonts w:ascii="Times New Roman" w:hAnsi="Times New Roman"/>
          <w:sz w:val="28"/>
          <w:szCs w:val="28"/>
        </w:rPr>
        <w:t>Гранична наповнюваність класів становить для учнів:</w:t>
      </w:r>
    </w:p>
    <w:p w:rsidR="004F246F" w:rsidRPr="00A75CAE" w:rsidRDefault="004F246F" w:rsidP="00213206">
      <w:pPr>
        <w:pStyle w:val="rvps2"/>
        <w:shd w:val="clear" w:color="auto" w:fill="FFFFFF"/>
        <w:spacing w:before="0" w:beforeAutospacing="0" w:after="0" w:afterAutospacing="0"/>
        <w:ind w:firstLine="709"/>
        <w:jc w:val="both"/>
        <w:rPr>
          <w:sz w:val="28"/>
          <w:szCs w:val="28"/>
        </w:rPr>
      </w:pPr>
      <w:r w:rsidRPr="00A75CAE">
        <w:rPr>
          <w:sz w:val="28"/>
          <w:szCs w:val="28"/>
        </w:rPr>
        <w:t>1) з легкими порушеннями інтелектуального розвитку - дванадцять осіб;</w:t>
      </w:r>
    </w:p>
    <w:p w:rsidR="004F246F" w:rsidRPr="00A75CAE" w:rsidRDefault="004F246F" w:rsidP="00213206">
      <w:pPr>
        <w:pStyle w:val="rvps2"/>
        <w:shd w:val="clear" w:color="auto" w:fill="FFFFFF"/>
        <w:spacing w:before="0" w:beforeAutospacing="0" w:after="0" w:afterAutospacing="0"/>
        <w:ind w:firstLine="709"/>
        <w:jc w:val="both"/>
        <w:rPr>
          <w:sz w:val="28"/>
          <w:szCs w:val="28"/>
        </w:rPr>
      </w:pPr>
      <w:r w:rsidRPr="00A75CAE">
        <w:rPr>
          <w:sz w:val="28"/>
          <w:szCs w:val="28"/>
        </w:rPr>
        <w:t>2) з помірними порушеннями інтелектуального розвитку - шість осіб.</w:t>
      </w:r>
    </w:p>
    <w:p w:rsidR="004F246F" w:rsidRPr="00A75CAE" w:rsidRDefault="004F246F" w:rsidP="00213206">
      <w:pPr>
        <w:pStyle w:val="rvps2"/>
        <w:shd w:val="clear" w:color="auto" w:fill="FFFFFF"/>
        <w:spacing w:before="0" w:beforeAutospacing="0" w:after="0" w:afterAutospacing="0"/>
        <w:ind w:firstLine="709"/>
        <w:jc w:val="both"/>
        <w:rPr>
          <w:sz w:val="28"/>
          <w:szCs w:val="28"/>
        </w:rPr>
      </w:pPr>
      <w:r w:rsidRPr="00A75CAE">
        <w:rPr>
          <w:sz w:val="28"/>
          <w:szCs w:val="28"/>
        </w:rPr>
        <w:t>Гранична наповнюваність класу може бути збільшена відповідно до рішення директора Спеціальної школи, але не більш як на одну особу.</w:t>
      </w:r>
    </w:p>
    <w:p w:rsidR="004F246F" w:rsidRPr="00A75CAE" w:rsidRDefault="004F246F" w:rsidP="00213206">
      <w:pPr>
        <w:pStyle w:val="rvps2"/>
        <w:shd w:val="clear" w:color="auto" w:fill="FFFFFF"/>
        <w:spacing w:before="0" w:beforeAutospacing="0" w:after="0" w:afterAutospacing="0"/>
        <w:ind w:firstLine="709"/>
        <w:jc w:val="both"/>
        <w:rPr>
          <w:sz w:val="28"/>
          <w:szCs w:val="28"/>
        </w:rPr>
      </w:pPr>
      <w:r w:rsidRPr="00A75CAE">
        <w:rPr>
          <w:sz w:val="28"/>
          <w:szCs w:val="28"/>
        </w:rPr>
        <w:t>Клас створюється за умови наявності більш як 50 відсотків граничної наповнюваності класів.</w:t>
      </w:r>
    </w:p>
    <w:p w:rsidR="004F246F" w:rsidRPr="00A75CAE" w:rsidRDefault="00073B53" w:rsidP="00213206">
      <w:pPr>
        <w:pStyle w:val="rvps2"/>
        <w:shd w:val="clear" w:color="auto" w:fill="FFFFFF"/>
        <w:spacing w:before="0" w:beforeAutospacing="0" w:after="0" w:afterAutospacing="0"/>
        <w:ind w:firstLine="709"/>
        <w:jc w:val="both"/>
        <w:rPr>
          <w:sz w:val="28"/>
          <w:szCs w:val="28"/>
          <w:shd w:val="clear" w:color="auto" w:fill="FFFFFF"/>
        </w:rPr>
      </w:pPr>
      <w:r w:rsidRPr="00A75CAE">
        <w:rPr>
          <w:sz w:val="28"/>
          <w:szCs w:val="28"/>
          <w:shd w:val="clear" w:color="auto" w:fill="FFFFFF"/>
        </w:rPr>
        <w:t>У С</w:t>
      </w:r>
      <w:r w:rsidR="004F246F" w:rsidRPr="00A75CAE">
        <w:rPr>
          <w:sz w:val="28"/>
          <w:szCs w:val="28"/>
          <w:shd w:val="clear" w:color="auto" w:fill="FFFFFF"/>
        </w:rPr>
        <w:t xml:space="preserve">пеціальній школі можуть створюватися класи для дітей </w:t>
      </w:r>
      <w:r w:rsidR="004F246F" w:rsidRPr="00A75CAE">
        <w:rPr>
          <w:sz w:val="28"/>
          <w:szCs w:val="28"/>
        </w:rPr>
        <w:t>з легкими та</w:t>
      </w:r>
      <w:r w:rsidR="004F246F" w:rsidRPr="00A75CAE">
        <w:rPr>
          <w:sz w:val="28"/>
          <w:szCs w:val="28"/>
          <w:shd w:val="clear" w:color="auto" w:fill="FFFFFF"/>
        </w:rPr>
        <w:t xml:space="preserve"> </w:t>
      </w:r>
      <w:r w:rsidR="004F246F" w:rsidRPr="00A75CAE">
        <w:rPr>
          <w:sz w:val="28"/>
          <w:szCs w:val="28"/>
        </w:rPr>
        <w:t>з помірними порушеннями інтелектуального розвитку.</w:t>
      </w:r>
      <w:r w:rsidR="004F246F" w:rsidRPr="00A75CAE">
        <w:rPr>
          <w:sz w:val="28"/>
          <w:szCs w:val="28"/>
          <w:shd w:val="clear" w:color="auto" w:fill="FFFFFF"/>
        </w:rPr>
        <w:t xml:space="preserve"> </w:t>
      </w:r>
    </w:p>
    <w:p w:rsidR="004F246F" w:rsidRPr="00A75CAE" w:rsidRDefault="004F246F" w:rsidP="00213206">
      <w:pPr>
        <w:pStyle w:val="rvps2"/>
        <w:shd w:val="clear" w:color="auto" w:fill="FFFFFF"/>
        <w:spacing w:before="0" w:beforeAutospacing="0" w:after="0" w:afterAutospacing="0"/>
        <w:ind w:firstLine="709"/>
        <w:jc w:val="both"/>
        <w:rPr>
          <w:sz w:val="28"/>
          <w:szCs w:val="28"/>
          <w:shd w:val="clear" w:color="auto" w:fill="FFFFFF"/>
        </w:rPr>
      </w:pPr>
      <w:r w:rsidRPr="00A75CAE">
        <w:rPr>
          <w:sz w:val="28"/>
          <w:szCs w:val="28"/>
          <w:shd w:val="clear" w:color="auto" w:fill="FFFFFF"/>
        </w:rPr>
        <w:t xml:space="preserve">Гранична наповнюваність таких класів визначається згідно з підпунктами          1 і 2  пункту 2.6 цього Статуту відповідно до переважної кількості учнів, які мають такі порушення. </w:t>
      </w:r>
    </w:p>
    <w:p w:rsidR="004F246F" w:rsidRPr="00A75CAE" w:rsidRDefault="004F246F" w:rsidP="00213206">
      <w:pPr>
        <w:pStyle w:val="rvps2"/>
        <w:shd w:val="clear" w:color="auto" w:fill="FFFFFF"/>
        <w:spacing w:before="0" w:beforeAutospacing="0" w:after="0" w:afterAutospacing="0"/>
        <w:ind w:firstLine="709"/>
        <w:jc w:val="both"/>
        <w:rPr>
          <w:sz w:val="28"/>
          <w:szCs w:val="28"/>
          <w:shd w:val="clear" w:color="auto" w:fill="FFFFFF"/>
        </w:rPr>
      </w:pPr>
      <w:r w:rsidRPr="00A75CAE">
        <w:rPr>
          <w:sz w:val="28"/>
          <w:szCs w:val="28"/>
          <w:shd w:val="clear" w:color="auto" w:fill="FFFFFF"/>
        </w:rPr>
        <w:t>У разі рівної кількості учнів з легкими та помірними порушеннями інтелектуального розвитку у таких класах їх гранична наповнюваність визначається згідно з підпунктом 2 пункту 2.6.</w:t>
      </w:r>
    </w:p>
    <w:p w:rsidR="004F246F" w:rsidRPr="00A75CAE" w:rsidRDefault="004F246F" w:rsidP="00213206">
      <w:pPr>
        <w:pStyle w:val="rvps2"/>
        <w:shd w:val="clear" w:color="auto" w:fill="FFFFFF"/>
        <w:spacing w:before="0" w:beforeAutospacing="0" w:after="0" w:afterAutospacing="0"/>
        <w:ind w:firstLine="709"/>
        <w:jc w:val="both"/>
        <w:rPr>
          <w:sz w:val="28"/>
          <w:szCs w:val="28"/>
        </w:rPr>
      </w:pPr>
      <w:r w:rsidRPr="00A75CAE">
        <w:rPr>
          <w:sz w:val="28"/>
          <w:szCs w:val="28"/>
        </w:rPr>
        <w:t xml:space="preserve">2.7. До одного класу Спеціальної школи можуть зараховуватися учні різного віку за умови, якщо їх різниця у віці становить не більше двох років. Для учнів початкових класів можуть бути створені з’єднані класи початкової школи (класи-комплекти), які діють відповідно до чинного законодавства. </w:t>
      </w:r>
    </w:p>
    <w:p w:rsidR="004F246F" w:rsidRPr="00172206" w:rsidRDefault="004F246F" w:rsidP="00213206">
      <w:pPr>
        <w:pStyle w:val="rvps2"/>
        <w:shd w:val="clear" w:color="auto" w:fill="FFFFFF"/>
        <w:spacing w:before="0" w:beforeAutospacing="0" w:after="0" w:afterAutospacing="0"/>
        <w:ind w:firstLine="709"/>
        <w:jc w:val="both"/>
        <w:rPr>
          <w:color w:val="000000"/>
          <w:sz w:val="28"/>
          <w:szCs w:val="28"/>
        </w:rPr>
      </w:pPr>
      <w:r w:rsidRPr="00A75CAE">
        <w:rPr>
          <w:sz w:val="28"/>
          <w:szCs w:val="28"/>
        </w:rPr>
        <w:t>Для виконання освітньої програми, у тому числі її корекційно-розвиткового складника, отримання психолого</w:t>
      </w:r>
      <w:r w:rsidRPr="00172206">
        <w:rPr>
          <w:color w:val="000000"/>
          <w:sz w:val="28"/>
          <w:szCs w:val="28"/>
        </w:rPr>
        <w:t>-педагогічних та корекційно-розвиткових послуг (допомоги) у Спеціальній школі створюються групи подовженого дня для учнів одного або різних років навчання з урахуванням особливостей розвитку, гранична наповнюваність яких не може перевищувати наповнюваність класів.</w:t>
      </w:r>
    </w:p>
    <w:p w:rsidR="004F246F" w:rsidRDefault="004F246F" w:rsidP="00213206">
      <w:pPr>
        <w:pStyle w:val="rvps2"/>
        <w:shd w:val="clear" w:color="auto" w:fill="FFFFFF"/>
        <w:spacing w:before="0" w:beforeAutospacing="0" w:after="0" w:afterAutospacing="0"/>
        <w:ind w:firstLine="709"/>
        <w:jc w:val="both"/>
        <w:rPr>
          <w:color w:val="000000"/>
          <w:sz w:val="28"/>
          <w:szCs w:val="28"/>
        </w:rPr>
      </w:pPr>
      <w:bookmarkStart w:id="4" w:name="n494"/>
      <w:bookmarkEnd w:id="4"/>
      <w:r>
        <w:rPr>
          <w:color w:val="000000"/>
          <w:sz w:val="28"/>
          <w:szCs w:val="28"/>
        </w:rPr>
        <w:t xml:space="preserve">  </w:t>
      </w:r>
      <w:r w:rsidRPr="00172206">
        <w:rPr>
          <w:color w:val="000000"/>
          <w:sz w:val="28"/>
          <w:szCs w:val="28"/>
        </w:rPr>
        <w:t>Для надання психолого-педагогічних та корекційно-розвиткових послуг (допомоги) в Спеціальній школі можуть створюватися міжкласні групи.</w:t>
      </w:r>
    </w:p>
    <w:p w:rsidR="004F246F" w:rsidRPr="00572D23" w:rsidRDefault="004F246F" w:rsidP="00213206">
      <w:pPr>
        <w:pStyle w:val="rvps2"/>
        <w:shd w:val="clear" w:color="auto" w:fill="FFFFFF"/>
        <w:spacing w:before="0" w:beforeAutospacing="0" w:after="0" w:afterAutospacing="0"/>
        <w:ind w:firstLine="709"/>
        <w:jc w:val="both"/>
        <w:rPr>
          <w:color w:val="000000"/>
          <w:sz w:val="28"/>
          <w:szCs w:val="28"/>
        </w:rPr>
      </w:pPr>
      <w:r>
        <w:rPr>
          <w:color w:val="000000"/>
          <w:sz w:val="28"/>
          <w:szCs w:val="28"/>
        </w:rPr>
        <w:t>2.8</w:t>
      </w:r>
      <w:r w:rsidRPr="00572D23">
        <w:rPr>
          <w:color w:val="000000"/>
          <w:sz w:val="28"/>
          <w:szCs w:val="28"/>
        </w:rPr>
        <w:t>. Поділ класів на групи дл</w:t>
      </w:r>
      <w:r>
        <w:rPr>
          <w:color w:val="000000"/>
          <w:sz w:val="28"/>
          <w:szCs w:val="28"/>
        </w:rPr>
        <w:t>я вивчення окремих предметів у С</w:t>
      </w:r>
      <w:r w:rsidRPr="00572D23">
        <w:rPr>
          <w:color w:val="000000"/>
          <w:sz w:val="28"/>
          <w:szCs w:val="28"/>
        </w:rPr>
        <w:t>пеціальній школі здійснюється згідно з нормативами, встановленими Міністерством освіти і науки України.</w:t>
      </w:r>
    </w:p>
    <w:p w:rsidR="004F246F" w:rsidRDefault="004F246F" w:rsidP="00213206">
      <w:pPr>
        <w:pStyle w:val="rvps2"/>
        <w:shd w:val="clear" w:color="auto" w:fill="FFFFFF"/>
        <w:spacing w:before="0" w:beforeAutospacing="0" w:after="0" w:afterAutospacing="0"/>
        <w:ind w:firstLine="709"/>
        <w:jc w:val="both"/>
        <w:rPr>
          <w:color w:val="000000"/>
          <w:sz w:val="28"/>
          <w:szCs w:val="28"/>
        </w:rPr>
      </w:pPr>
      <w:r>
        <w:rPr>
          <w:color w:val="000000"/>
          <w:sz w:val="28"/>
          <w:szCs w:val="28"/>
        </w:rPr>
        <w:t>2.9.</w:t>
      </w:r>
      <w:r w:rsidRPr="00E41211">
        <w:rPr>
          <w:color w:val="000000"/>
          <w:sz w:val="28"/>
          <w:szCs w:val="28"/>
        </w:rPr>
        <w:t xml:space="preserve"> </w:t>
      </w:r>
      <w:r w:rsidR="00B0382A" w:rsidRPr="00B0382A">
        <w:rPr>
          <w:color w:val="000000"/>
          <w:sz w:val="28"/>
          <w:szCs w:val="28"/>
        </w:rPr>
        <w:t>Кількість дошкільних груп, класів, міжкласних груп та груп подовженого дня затверджується наказом директора спеціальної школи на навчальний рік за погодженням із власником або уповноваженим ним органом у встановленому порядку.</w:t>
      </w:r>
    </w:p>
    <w:p w:rsidR="004F246F" w:rsidRPr="00070E47" w:rsidRDefault="004F246F" w:rsidP="00213206">
      <w:pPr>
        <w:pStyle w:val="rvps2"/>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2.10.</w:t>
      </w:r>
      <w:r w:rsidRPr="00070E47">
        <w:rPr>
          <w:color w:val="000000"/>
          <w:sz w:val="28"/>
          <w:szCs w:val="28"/>
          <w:shd w:val="clear" w:color="auto" w:fill="FFFFFF"/>
        </w:rPr>
        <w:t xml:space="preserve"> За наявності відповідної матеріально-технічної бази для учнів, які за станом здоров’я можуть оволодіти професією пев</w:t>
      </w:r>
      <w:r>
        <w:rPr>
          <w:color w:val="000000"/>
          <w:sz w:val="28"/>
          <w:szCs w:val="28"/>
          <w:shd w:val="clear" w:color="auto" w:fill="FFFFFF"/>
        </w:rPr>
        <w:t>ного кваліфікаційного рівня, у С</w:t>
      </w:r>
      <w:r w:rsidRPr="00070E47">
        <w:rPr>
          <w:color w:val="000000"/>
          <w:sz w:val="28"/>
          <w:szCs w:val="28"/>
          <w:shd w:val="clear" w:color="auto" w:fill="FFFFFF"/>
        </w:rPr>
        <w:t>пеціальній школі можуть відкриватися класи з поглибленою професійною орієнтацією. Зарахування учнів до таких класів здійснюється з урахуванням побажань батьків (інших законних представників), якщо учням не протипоказане навчання за певною професією.</w:t>
      </w:r>
    </w:p>
    <w:p w:rsidR="004F246F" w:rsidRPr="00070E47" w:rsidRDefault="004F246F" w:rsidP="00213206">
      <w:pPr>
        <w:pStyle w:val="rvps2"/>
        <w:shd w:val="clear" w:color="auto" w:fill="FFFFFF"/>
        <w:spacing w:before="0" w:beforeAutospacing="0" w:after="0" w:afterAutospacing="0"/>
        <w:ind w:firstLine="709"/>
        <w:jc w:val="both"/>
        <w:rPr>
          <w:color w:val="000000"/>
          <w:sz w:val="28"/>
          <w:szCs w:val="28"/>
        </w:rPr>
      </w:pPr>
      <w:r>
        <w:rPr>
          <w:color w:val="000000"/>
          <w:sz w:val="28"/>
          <w:szCs w:val="28"/>
        </w:rPr>
        <w:t>2.11</w:t>
      </w:r>
      <w:r w:rsidRPr="00070E47">
        <w:rPr>
          <w:color w:val="000000"/>
          <w:sz w:val="28"/>
          <w:szCs w:val="28"/>
        </w:rPr>
        <w:t>. Спеціальна школа ма</w:t>
      </w:r>
      <w:r w:rsidR="005F323F">
        <w:rPr>
          <w:color w:val="000000"/>
          <w:sz w:val="28"/>
          <w:szCs w:val="28"/>
        </w:rPr>
        <w:t>є</w:t>
      </w:r>
      <w:r w:rsidRPr="00070E47">
        <w:rPr>
          <w:color w:val="000000"/>
          <w:sz w:val="28"/>
          <w:szCs w:val="28"/>
        </w:rPr>
        <w:t xml:space="preserve"> у своєму складі:</w:t>
      </w:r>
    </w:p>
    <w:p w:rsidR="004F246F" w:rsidRPr="00070E47" w:rsidRDefault="004F246F" w:rsidP="00213206">
      <w:pPr>
        <w:pStyle w:val="rvps2"/>
        <w:shd w:val="clear" w:color="auto" w:fill="FFFFFF"/>
        <w:spacing w:before="0" w:beforeAutospacing="0" w:after="0" w:afterAutospacing="0"/>
        <w:ind w:firstLine="709"/>
        <w:jc w:val="both"/>
        <w:rPr>
          <w:color w:val="000000"/>
          <w:sz w:val="28"/>
          <w:szCs w:val="28"/>
        </w:rPr>
      </w:pPr>
      <w:bookmarkStart w:id="5" w:name="n471"/>
      <w:bookmarkEnd w:id="5"/>
      <w:r w:rsidRPr="00070E47">
        <w:rPr>
          <w:color w:val="000000"/>
          <w:sz w:val="28"/>
          <w:szCs w:val="28"/>
        </w:rPr>
        <w:t>дошкільний підрозділ;</w:t>
      </w:r>
    </w:p>
    <w:p w:rsidR="004F246F" w:rsidRPr="00070E47" w:rsidRDefault="005F323F" w:rsidP="00213206">
      <w:pPr>
        <w:pStyle w:val="rvps2"/>
        <w:shd w:val="clear" w:color="auto" w:fill="FFFFFF"/>
        <w:spacing w:before="0" w:beforeAutospacing="0" w:after="0" w:afterAutospacing="0"/>
        <w:ind w:firstLine="709"/>
        <w:jc w:val="both"/>
        <w:rPr>
          <w:color w:val="000000"/>
          <w:sz w:val="28"/>
          <w:szCs w:val="28"/>
        </w:rPr>
      </w:pPr>
      <w:bookmarkStart w:id="6" w:name="n472"/>
      <w:bookmarkEnd w:id="6"/>
      <w:r>
        <w:rPr>
          <w:color w:val="000000"/>
          <w:sz w:val="28"/>
          <w:szCs w:val="28"/>
        </w:rPr>
        <w:t>пансіон.</w:t>
      </w:r>
    </w:p>
    <w:p w:rsidR="004F246F" w:rsidRPr="00070E47" w:rsidRDefault="004F246F" w:rsidP="00213206">
      <w:pPr>
        <w:pStyle w:val="rvps2"/>
        <w:shd w:val="clear" w:color="auto" w:fill="FFFFFF"/>
        <w:spacing w:before="0" w:beforeAutospacing="0" w:after="0" w:afterAutospacing="0"/>
        <w:ind w:firstLine="709"/>
        <w:jc w:val="both"/>
        <w:rPr>
          <w:color w:val="000000"/>
          <w:sz w:val="28"/>
          <w:szCs w:val="28"/>
        </w:rPr>
      </w:pPr>
      <w:bookmarkStart w:id="7" w:name="n473"/>
      <w:bookmarkStart w:id="8" w:name="n474"/>
      <w:bookmarkStart w:id="9" w:name="n475"/>
      <w:bookmarkEnd w:id="7"/>
      <w:bookmarkEnd w:id="8"/>
      <w:bookmarkEnd w:id="9"/>
      <w:r w:rsidRPr="00070E47">
        <w:rPr>
          <w:color w:val="000000"/>
          <w:sz w:val="28"/>
          <w:szCs w:val="28"/>
        </w:rPr>
        <w:t>Структурний підрозділ діє на підставі положення про нього, затвердженого директором Спеціальної школи.</w:t>
      </w:r>
    </w:p>
    <w:p w:rsidR="004F246F" w:rsidRPr="00070E47" w:rsidRDefault="004F246F" w:rsidP="00213206">
      <w:pPr>
        <w:pStyle w:val="rvps2"/>
        <w:shd w:val="clear" w:color="auto" w:fill="FFFFFF"/>
        <w:spacing w:before="0" w:beforeAutospacing="0" w:after="0" w:afterAutospacing="0"/>
        <w:ind w:firstLine="709"/>
        <w:jc w:val="both"/>
        <w:rPr>
          <w:color w:val="000000"/>
          <w:sz w:val="28"/>
          <w:szCs w:val="28"/>
        </w:rPr>
      </w:pPr>
      <w:bookmarkStart w:id="10" w:name="n476"/>
      <w:bookmarkEnd w:id="10"/>
      <w:r w:rsidRPr="003552C5">
        <w:rPr>
          <w:color w:val="000000"/>
          <w:sz w:val="28"/>
          <w:szCs w:val="28"/>
        </w:rPr>
        <w:t>2.12. Організація діяльності дошкільного підрозділу здійснюється відповідно до законодавства, установчих документів Спеціальної школи та на підставі положення про нього, затвердженого директором, за умови наявності матеріально-технічної, навчально-методичної бази, педагогічних кадрів та з урахуванням особливостей контингенту дітей.</w:t>
      </w:r>
    </w:p>
    <w:p w:rsidR="004F246F" w:rsidRPr="00CF44D0" w:rsidRDefault="004F246F" w:rsidP="00213206">
      <w:pPr>
        <w:pStyle w:val="rvps2"/>
        <w:shd w:val="clear" w:color="auto" w:fill="FFFFFF"/>
        <w:spacing w:before="0" w:beforeAutospacing="0" w:after="0" w:afterAutospacing="0"/>
        <w:ind w:firstLine="709"/>
        <w:jc w:val="both"/>
        <w:rPr>
          <w:color w:val="000000"/>
          <w:sz w:val="28"/>
          <w:szCs w:val="28"/>
        </w:rPr>
      </w:pPr>
      <w:bookmarkStart w:id="11" w:name="n478"/>
      <w:bookmarkEnd w:id="11"/>
      <w:r w:rsidRPr="00CF44D0">
        <w:rPr>
          <w:color w:val="000000"/>
          <w:sz w:val="28"/>
          <w:szCs w:val="28"/>
        </w:rPr>
        <w:t>2.13. Гранична наповнюваність дошкільних груп визначається відповідно до  чинного законодавства.</w:t>
      </w:r>
    </w:p>
    <w:p w:rsidR="004F246F" w:rsidRPr="00070E47" w:rsidRDefault="004F246F" w:rsidP="00213206">
      <w:pPr>
        <w:tabs>
          <w:tab w:val="left" w:pos="426"/>
        </w:tabs>
        <w:spacing w:after="0" w:line="240" w:lineRule="auto"/>
        <w:ind w:firstLine="709"/>
        <w:jc w:val="both"/>
        <w:rPr>
          <w:rFonts w:ascii="Times New Roman" w:hAnsi="Times New Roman"/>
          <w:color w:val="000000"/>
          <w:sz w:val="28"/>
          <w:szCs w:val="28"/>
          <w:shd w:val="clear" w:color="auto" w:fill="FFFFFF"/>
        </w:rPr>
      </w:pPr>
      <w:r w:rsidRPr="00CF44D0">
        <w:rPr>
          <w:rFonts w:ascii="Times New Roman" w:hAnsi="Times New Roman"/>
          <w:color w:val="000000"/>
          <w:sz w:val="28"/>
          <w:szCs w:val="28"/>
          <w:shd w:val="clear" w:color="auto" w:fill="FFFFFF"/>
        </w:rPr>
        <w:t>2.14. Вихованці, що були зараховані до дошкільного підрозділу можуть здобувати в ньому дошкільну освіту до семи (восьми) років.</w:t>
      </w:r>
    </w:p>
    <w:p w:rsidR="004F246F" w:rsidRPr="0054338B" w:rsidRDefault="004F246F" w:rsidP="00213206">
      <w:pPr>
        <w:tabs>
          <w:tab w:val="left" w:pos="426"/>
        </w:tabs>
        <w:spacing w:after="0" w:line="240" w:lineRule="auto"/>
        <w:ind w:firstLine="709"/>
        <w:jc w:val="both"/>
        <w:rPr>
          <w:rFonts w:ascii="Times New Roman" w:hAnsi="Times New Roman"/>
          <w:sz w:val="28"/>
          <w:szCs w:val="28"/>
          <w:lang w:eastAsia="ru-RU"/>
        </w:rPr>
      </w:pPr>
      <w:r w:rsidRPr="0054338B">
        <w:rPr>
          <w:rFonts w:ascii="Times New Roman" w:hAnsi="Times New Roman"/>
          <w:sz w:val="28"/>
          <w:szCs w:val="28"/>
          <w:lang w:eastAsia="ru-RU"/>
        </w:rPr>
        <w:t>2.</w:t>
      </w:r>
      <w:r>
        <w:rPr>
          <w:rFonts w:ascii="Times New Roman" w:hAnsi="Times New Roman"/>
          <w:sz w:val="28"/>
          <w:szCs w:val="28"/>
          <w:lang w:eastAsia="ru-RU"/>
        </w:rPr>
        <w:t>15</w:t>
      </w:r>
      <w:r w:rsidRPr="0054338B">
        <w:rPr>
          <w:rFonts w:ascii="Times New Roman" w:hAnsi="Times New Roman"/>
          <w:sz w:val="28"/>
          <w:szCs w:val="28"/>
          <w:lang w:eastAsia="ru-RU"/>
        </w:rPr>
        <w:t>. Мовою освітнього процесу в Спеціальній школі є державна мова.</w:t>
      </w:r>
    </w:p>
    <w:p w:rsidR="004F246F" w:rsidRPr="0054338B" w:rsidRDefault="004F246F" w:rsidP="00213206">
      <w:pPr>
        <w:tabs>
          <w:tab w:val="left" w:pos="426"/>
        </w:tabs>
        <w:spacing w:after="0" w:line="240" w:lineRule="auto"/>
        <w:ind w:firstLine="709"/>
        <w:jc w:val="both"/>
        <w:rPr>
          <w:rFonts w:ascii="Times New Roman" w:hAnsi="Times New Roman"/>
          <w:sz w:val="28"/>
          <w:szCs w:val="28"/>
          <w:lang w:eastAsia="ru-RU"/>
        </w:rPr>
      </w:pPr>
      <w:r w:rsidRPr="0054338B">
        <w:rPr>
          <w:rFonts w:ascii="Times New Roman" w:hAnsi="Times New Roman"/>
          <w:sz w:val="28"/>
          <w:szCs w:val="28"/>
          <w:lang w:eastAsia="ru-RU"/>
        </w:rPr>
        <w:t>2.</w:t>
      </w:r>
      <w:r>
        <w:rPr>
          <w:rFonts w:ascii="Times New Roman" w:hAnsi="Times New Roman"/>
          <w:sz w:val="28"/>
          <w:szCs w:val="28"/>
          <w:lang w:eastAsia="ru-RU"/>
        </w:rPr>
        <w:t>16</w:t>
      </w:r>
      <w:r w:rsidRPr="0054338B">
        <w:rPr>
          <w:rFonts w:ascii="Times New Roman" w:hAnsi="Times New Roman"/>
          <w:sz w:val="28"/>
          <w:szCs w:val="28"/>
          <w:lang w:eastAsia="ru-RU"/>
        </w:rPr>
        <w:t>. Навчально-методичне, науково-методичне та кадрове забезпечення, організація підвищення кваліфікації педагогічних працівників здійснюються Спеціальною школою відповідно до чинного законодавства.</w:t>
      </w:r>
    </w:p>
    <w:p w:rsidR="004F246F" w:rsidRPr="0054338B" w:rsidRDefault="004F246F" w:rsidP="00213206">
      <w:pPr>
        <w:tabs>
          <w:tab w:val="left" w:pos="426"/>
        </w:tabs>
        <w:spacing w:after="0" w:line="240" w:lineRule="auto"/>
        <w:ind w:firstLine="709"/>
        <w:jc w:val="both"/>
        <w:rPr>
          <w:rFonts w:ascii="Times New Roman" w:hAnsi="Times New Roman"/>
          <w:sz w:val="28"/>
          <w:szCs w:val="28"/>
          <w:lang w:eastAsia="ru-RU"/>
        </w:rPr>
      </w:pPr>
      <w:r w:rsidRPr="00C95BCE">
        <w:rPr>
          <w:rFonts w:ascii="Times New Roman" w:hAnsi="Times New Roman"/>
          <w:sz w:val="28"/>
          <w:szCs w:val="28"/>
          <w:lang w:eastAsia="ru-RU"/>
        </w:rPr>
        <w:t>2.17. Спеціальна школа може здійснювати за дорученням Власника інші функції для виконання його основної Статутної діяльності.</w:t>
      </w:r>
      <w:r w:rsidRPr="0054338B">
        <w:rPr>
          <w:rFonts w:ascii="Times New Roman" w:hAnsi="Times New Roman"/>
          <w:sz w:val="28"/>
          <w:szCs w:val="28"/>
          <w:lang w:eastAsia="ru-RU"/>
        </w:rPr>
        <w:t xml:space="preserve"> </w:t>
      </w:r>
    </w:p>
    <w:p w:rsidR="004F246F" w:rsidRPr="0054338B" w:rsidRDefault="004F246F" w:rsidP="00213206">
      <w:pPr>
        <w:tabs>
          <w:tab w:val="left" w:pos="426"/>
        </w:tabs>
        <w:spacing w:after="0" w:line="240" w:lineRule="auto"/>
        <w:ind w:firstLine="709"/>
        <w:jc w:val="both"/>
        <w:rPr>
          <w:rFonts w:ascii="Times New Roman" w:hAnsi="Times New Roman"/>
          <w:sz w:val="28"/>
          <w:szCs w:val="28"/>
          <w:lang w:eastAsia="ru-RU"/>
        </w:rPr>
      </w:pPr>
      <w:r w:rsidRPr="0054338B">
        <w:rPr>
          <w:rFonts w:ascii="Times New Roman" w:hAnsi="Times New Roman"/>
          <w:sz w:val="28"/>
          <w:szCs w:val="28"/>
          <w:lang w:eastAsia="ru-RU"/>
        </w:rPr>
        <w:t>2.</w:t>
      </w:r>
      <w:r>
        <w:rPr>
          <w:rFonts w:ascii="Times New Roman" w:hAnsi="Times New Roman"/>
          <w:sz w:val="28"/>
          <w:szCs w:val="28"/>
          <w:lang w:eastAsia="ru-RU"/>
        </w:rPr>
        <w:t>18</w:t>
      </w:r>
      <w:r w:rsidRPr="0054338B">
        <w:rPr>
          <w:rFonts w:ascii="Times New Roman" w:hAnsi="Times New Roman"/>
          <w:sz w:val="28"/>
          <w:szCs w:val="28"/>
          <w:lang w:eastAsia="ru-RU"/>
        </w:rPr>
        <w:t xml:space="preserve">. Спеціальна школа може надавати платні послуги в порядку і межах, встановлених чинним законодавством України. </w:t>
      </w:r>
    </w:p>
    <w:p w:rsidR="004F246F" w:rsidRPr="0054338B" w:rsidRDefault="00C95BCE" w:rsidP="00213206">
      <w:pPr>
        <w:tabs>
          <w:tab w:val="left" w:pos="426"/>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2.19</w:t>
      </w:r>
      <w:r w:rsidR="004F246F" w:rsidRPr="0054338B">
        <w:rPr>
          <w:rFonts w:ascii="Times New Roman" w:hAnsi="Times New Roman"/>
          <w:sz w:val="28"/>
          <w:szCs w:val="28"/>
          <w:lang w:eastAsia="ru-RU"/>
        </w:rPr>
        <w:t xml:space="preserve">. Спеціальна школа має право в межах погоджених планів роботи та кошторисів направляти спеціалістів за кордон та використовувати іноземних спеціалістів у своїй роботі згідно з чинним законодавством України. </w:t>
      </w:r>
    </w:p>
    <w:p w:rsidR="004F246F" w:rsidRDefault="004F246F" w:rsidP="00213206">
      <w:pPr>
        <w:tabs>
          <w:tab w:val="left" w:pos="426"/>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2.2</w:t>
      </w:r>
      <w:r w:rsidR="00C95BCE">
        <w:rPr>
          <w:rFonts w:ascii="Times New Roman" w:hAnsi="Times New Roman"/>
          <w:sz w:val="28"/>
          <w:szCs w:val="28"/>
          <w:lang w:eastAsia="ru-RU"/>
        </w:rPr>
        <w:t>0</w:t>
      </w:r>
      <w:r w:rsidRPr="0054338B">
        <w:rPr>
          <w:rFonts w:ascii="Times New Roman" w:hAnsi="Times New Roman"/>
          <w:sz w:val="28"/>
          <w:szCs w:val="28"/>
          <w:lang w:eastAsia="ru-RU"/>
        </w:rPr>
        <w:t>. Для забезпечення виконання покладених на Спеціальну школу завдань, зобов’язань Спеціальна школа має право звертатися до органів місцевого самоврядування та органів виконавчої влади області усіх рівнів за відповідною інформацією.</w:t>
      </w:r>
    </w:p>
    <w:p w:rsidR="004F246F" w:rsidRDefault="004F246F" w:rsidP="00213206">
      <w:pPr>
        <w:pStyle w:val="rvps2"/>
        <w:shd w:val="clear" w:color="auto" w:fill="FFFFFF"/>
        <w:spacing w:before="0" w:beforeAutospacing="0" w:after="0" w:afterAutospacing="0"/>
        <w:ind w:firstLine="709"/>
        <w:jc w:val="both"/>
        <w:rPr>
          <w:color w:val="000000"/>
          <w:sz w:val="28"/>
          <w:szCs w:val="28"/>
        </w:rPr>
      </w:pPr>
    </w:p>
    <w:p w:rsidR="004F246F" w:rsidRPr="00DC7923" w:rsidRDefault="004F246F" w:rsidP="001013F4">
      <w:pPr>
        <w:tabs>
          <w:tab w:val="left" w:pos="426"/>
        </w:tabs>
        <w:spacing w:after="0" w:line="240" w:lineRule="auto"/>
        <w:ind w:firstLine="709"/>
        <w:jc w:val="center"/>
        <w:rPr>
          <w:rFonts w:ascii="Times New Roman" w:hAnsi="Times New Roman"/>
          <w:b/>
          <w:sz w:val="28"/>
          <w:szCs w:val="28"/>
          <w:lang w:val="ru-RU" w:eastAsia="ru-RU"/>
        </w:rPr>
      </w:pPr>
      <w:r w:rsidRPr="00DC7923">
        <w:rPr>
          <w:rFonts w:ascii="Times New Roman" w:hAnsi="Times New Roman"/>
          <w:b/>
          <w:sz w:val="28"/>
          <w:szCs w:val="28"/>
          <w:lang w:val="ru-RU" w:eastAsia="ru-RU"/>
        </w:rPr>
        <w:t>3. ЗАРАХУВАННЯ ДО СПЕЦІАЛЬНОЇ ШКОЛИ ТА ОРГАНІЗАЦІЯ ОСВІТНЬОГО ПРОЦЕСУ</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 xml:space="preserve">3.1. Зарахування учнів (вихованців) до Спеціальної школи, переведення до іншого закладу освіти та відрахування здійснюється відповідно </w:t>
      </w:r>
      <w:r w:rsidRPr="004D7999">
        <w:rPr>
          <w:color w:val="000000"/>
          <w:sz w:val="28"/>
          <w:szCs w:val="28"/>
        </w:rPr>
        <w:t>до </w:t>
      </w:r>
      <w:hyperlink r:id="rId8" w:anchor="n20" w:tgtFrame="_blank" w:history="1">
        <w:r w:rsidRPr="004D7999">
          <w:rPr>
            <w:rStyle w:val="a9"/>
            <w:color w:val="000000"/>
            <w:sz w:val="28"/>
            <w:szCs w:val="28"/>
            <w:u w:val="none"/>
          </w:rPr>
          <w:t>Порядку зарахування осіб з особливими освітніми потребами до спеціальних закладів освіти, їх відрахування, переведення до іншого закладу освіти</w:t>
        </w:r>
      </w:hyperlink>
      <w:r w:rsidRPr="00DC7923">
        <w:rPr>
          <w:sz w:val="28"/>
          <w:szCs w:val="28"/>
        </w:rPr>
        <w:t>.</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Учні (вихованці) відповідно до наявних порушень їх розвитку розподіляються між класами (групами) наказом директора Спеціальної школи на навчальний рік.</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3.2. Структура і тривалість навчального року, навчального тижня, навчального дня, форми організації освітнього процесу визначаються педагогічною радою Спеціальної школи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3.3. Директор Спеціальної школи затверджує режим роботи спеціальної школи відповідно до особливостей організації освітнього процесу з урахуванням психофізичних особливостей учнів (вихованців), вимог санітарного законодавства, забезпечення реалізації корекційно-розвиткового складника освітньої програми, надання психолого-педагогічних та корекційно-розвиткових послуг (допомоги).</w:t>
      </w:r>
    </w:p>
    <w:p w:rsidR="004F246F" w:rsidRPr="00DC7923" w:rsidRDefault="007810A9" w:rsidP="001013F4">
      <w:pPr>
        <w:pStyle w:val="rvps2"/>
        <w:shd w:val="clear" w:color="auto" w:fill="FFFFFF"/>
        <w:spacing w:before="0" w:beforeAutospacing="0" w:after="0" w:afterAutospacing="0"/>
        <w:ind w:firstLine="709"/>
        <w:jc w:val="both"/>
        <w:rPr>
          <w:sz w:val="28"/>
          <w:szCs w:val="28"/>
        </w:rPr>
      </w:pPr>
      <w:r>
        <w:rPr>
          <w:sz w:val="28"/>
          <w:szCs w:val="28"/>
        </w:rPr>
        <w:t>Директор С</w:t>
      </w:r>
      <w:r w:rsidR="004F246F" w:rsidRPr="00DC7923">
        <w:rPr>
          <w:sz w:val="28"/>
          <w:szCs w:val="28"/>
        </w:rPr>
        <w:t>пеціальної школи організовує роботу з персональними даними учнів (вихованців) спеціальної школи та визначає працівника, відповідального за внесення інформації до системи автоматизованої роботи інклюзивно-ресурсних центрів.</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3.4. Розклад уроків, психолого-педагогічних та корекційно-розвиткових занять складається з дотриманням педагогічних вимог та вимог санітарного законодавства з урахуванням індивідуальних особливостей учнів (вихованц</w:t>
      </w:r>
      <w:r w:rsidR="007810A9">
        <w:rPr>
          <w:sz w:val="28"/>
          <w:szCs w:val="28"/>
        </w:rPr>
        <w:t>ів), затверджується директором С</w:t>
      </w:r>
      <w:r w:rsidRPr="00DC7923">
        <w:rPr>
          <w:sz w:val="28"/>
          <w:szCs w:val="28"/>
        </w:rPr>
        <w:t>пеціальної школи і не може призводити до перевантаження учнів (вихованців).</w:t>
      </w:r>
    </w:p>
    <w:p w:rsidR="004F246F" w:rsidRPr="004D7999" w:rsidRDefault="004F246F" w:rsidP="001013F4">
      <w:pPr>
        <w:pStyle w:val="rvps2"/>
        <w:shd w:val="clear" w:color="auto" w:fill="FFFFFF"/>
        <w:spacing w:before="0" w:beforeAutospacing="0" w:after="0" w:afterAutospacing="0"/>
        <w:ind w:firstLine="709"/>
        <w:jc w:val="both"/>
        <w:rPr>
          <w:color w:val="000000"/>
          <w:sz w:val="28"/>
          <w:szCs w:val="28"/>
        </w:rPr>
      </w:pPr>
      <w:r w:rsidRPr="00DC7923">
        <w:rPr>
          <w:sz w:val="28"/>
          <w:szCs w:val="28"/>
        </w:rPr>
        <w:t xml:space="preserve">3.5. Батьки (інші законні представники) чи учні (у разі досягнення повноліття) можуть обирати форму здобуття освіти відповідно до </w:t>
      </w:r>
      <w:r w:rsidRPr="004D7999">
        <w:rPr>
          <w:color w:val="000000"/>
          <w:sz w:val="28"/>
          <w:szCs w:val="28"/>
        </w:rPr>
        <w:t>індивідуальних потреб, можливостей, здібностей та інтересів учня.</w:t>
      </w:r>
    </w:p>
    <w:p w:rsidR="004F246F" w:rsidRPr="004D7999" w:rsidRDefault="004F246F" w:rsidP="001013F4">
      <w:pPr>
        <w:pStyle w:val="rvps2"/>
        <w:shd w:val="clear" w:color="auto" w:fill="FFFFFF"/>
        <w:spacing w:before="0" w:beforeAutospacing="0" w:after="0" w:afterAutospacing="0"/>
        <w:ind w:firstLine="709"/>
        <w:jc w:val="both"/>
        <w:rPr>
          <w:color w:val="000000"/>
          <w:sz w:val="28"/>
          <w:szCs w:val="28"/>
        </w:rPr>
      </w:pPr>
      <w:r w:rsidRPr="004D7999">
        <w:rPr>
          <w:color w:val="000000"/>
          <w:sz w:val="28"/>
          <w:szCs w:val="28"/>
        </w:rPr>
        <w:t>Організація навчання за індивідуальною формою здобуття освіти (педагогічним патронажем) здійснюється відповідно до </w:t>
      </w:r>
      <w:hyperlink r:id="rId9" w:anchor="n15" w:tgtFrame="_blank" w:history="1">
        <w:r w:rsidRPr="004D7999">
          <w:rPr>
            <w:rStyle w:val="a9"/>
            <w:color w:val="000000"/>
            <w:sz w:val="28"/>
            <w:szCs w:val="28"/>
            <w:u w:val="none"/>
          </w:rPr>
          <w:t>Положення про індивідуальну форму здобуття загальної середньої освіти</w:t>
        </w:r>
      </w:hyperlink>
      <w:r w:rsidRPr="004D7999">
        <w:rPr>
          <w:color w:val="000000"/>
          <w:sz w:val="28"/>
          <w:szCs w:val="28"/>
        </w:rPr>
        <w:t>.</w:t>
      </w:r>
    </w:p>
    <w:p w:rsidR="004F246F" w:rsidRPr="004D7999" w:rsidRDefault="004F246F" w:rsidP="001013F4">
      <w:pPr>
        <w:pStyle w:val="rvps2"/>
        <w:shd w:val="clear" w:color="auto" w:fill="FFFFFF"/>
        <w:spacing w:before="0" w:beforeAutospacing="0" w:after="0" w:afterAutospacing="0"/>
        <w:ind w:firstLine="709"/>
        <w:jc w:val="both"/>
        <w:rPr>
          <w:color w:val="000000"/>
          <w:sz w:val="28"/>
          <w:szCs w:val="28"/>
        </w:rPr>
      </w:pPr>
      <w:r w:rsidRPr="004D7999">
        <w:rPr>
          <w:color w:val="000000"/>
          <w:sz w:val="28"/>
          <w:szCs w:val="28"/>
        </w:rPr>
        <w:t>У разі здобуття освіти за формою педагогічного патронажу для учнів в обов’язковому порядку складається індивідуальний навчальний план.</w:t>
      </w:r>
    </w:p>
    <w:p w:rsidR="004F246F" w:rsidRPr="004D7999" w:rsidRDefault="004F246F" w:rsidP="001013F4">
      <w:pPr>
        <w:pStyle w:val="rvps2"/>
        <w:shd w:val="clear" w:color="auto" w:fill="FFFFFF"/>
        <w:spacing w:before="0" w:beforeAutospacing="0" w:after="0" w:afterAutospacing="0"/>
        <w:ind w:firstLine="709"/>
        <w:jc w:val="both"/>
        <w:rPr>
          <w:color w:val="000000"/>
          <w:sz w:val="28"/>
          <w:szCs w:val="28"/>
        </w:rPr>
      </w:pPr>
      <w:r w:rsidRPr="004D7999">
        <w:rPr>
          <w:color w:val="000000"/>
          <w:sz w:val="28"/>
          <w:szCs w:val="28"/>
        </w:rPr>
        <w:t>Організація навчання за дистанційною формою здобуття освіти в Спеціальній школі здійснюється відповідно до </w:t>
      </w:r>
      <w:hyperlink r:id="rId10" w:anchor="n18" w:tgtFrame="_blank" w:history="1">
        <w:r w:rsidRPr="004D7999">
          <w:rPr>
            <w:rStyle w:val="a9"/>
            <w:color w:val="000000"/>
            <w:sz w:val="28"/>
            <w:szCs w:val="28"/>
            <w:u w:val="none"/>
          </w:rPr>
          <w:t>Положення про дистанційне навчання</w:t>
        </w:r>
      </w:hyperlink>
      <w:r w:rsidRPr="004D7999">
        <w:rPr>
          <w:color w:val="000000"/>
          <w:sz w:val="28"/>
          <w:szCs w:val="28"/>
        </w:rPr>
        <w:t>.</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4D7999">
        <w:rPr>
          <w:color w:val="000000"/>
          <w:sz w:val="28"/>
          <w:szCs w:val="28"/>
        </w:rPr>
        <w:t>3.6. У разі здобуття освіти за індивідуальною</w:t>
      </w:r>
      <w:r w:rsidRPr="00DC7923">
        <w:rPr>
          <w:sz w:val="28"/>
          <w:szCs w:val="28"/>
        </w:rPr>
        <w:t xml:space="preserve"> чи дистанційною формою Спеціальна школа забезпечує створення умов для отримання учнями психолого-педагогічних та корекційно-розвиткових послуг (допомоги) та участі учнів у заходах Спеціальної школи.</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3.7. Учні (вихованці) Спеціальної школи забезпечуються медичним обслуговуванням, що здійснюється медичними працівниками, у порядку, встановленому законодавством. Учні (вихованці) Спеціальної школи віком до 14 років забезпечуються медичним обслуговуванням за згодою одного з батьків (інших законних представників).</w:t>
      </w:r>
    </w:p>
    <w:p w:rsidR="004F246F" w:rsidRPr="00DC7923" w:rsidRDefault="007810A9" w:rsidP="001013F4">
      <w:pPr>
        <w:pStyle w:val="rvps2"/>
        <w:shd w:val="clear" w:color="auto" w:fill="FFFFFF"/>
        <w:spacing w:before="0" w:beforeAutospacing="0" w:after="0" w:afterAutospacing="0"/>
        <w:ind w:firstLine="709"/>
        <w:jc w:val="both"/>
        <w:rPr>
          <w:sz w:val="28"/>
          <w:szCs w:val="28"/>
        </w:rPr>
      </w:pPr>
      <w:r>
        <w:rPr>
          <w:sz w:val="28"/>
          <w:szCs w:val="28"/>
        </w:rPr>
        <w:t>Педагогічні працівники С</w:t>
      </w:r>
      <w:r w:rsidR="004F246F" w:rsidRPr="00DC7923">
        <w:rPr>
          <w:sz w:val="28"/>
          <w:szCs w:val="28"/>
        </w:rPr>
        <w:t xml:space="preserve">пеціальної школи зобов’язані володіти навичками з надання домедичної допомоги дітям відповідно до професійного стандарту. </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3.8. Харчування учнів (вихованців) у Спеціальній школі здійснюється відповідно до чинного законодавства</w:t>
      </w:r>
      <w:r w:rsidR="007810A9">
        <w:rPr>
          <w:sz w:val="28"/>
          <w:szCs w:val="28"/>
        </w:rPr>
        <w:t>.</w:t>
      </w:r>
      <w:r w:rsidRPr="00DC7923">
        <w:rPr>
          <w:sz w:val="28"/>
          <w:szCs w:val="28"/>
        </w:rPr>
        <w:t xml:space="preserve"> </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3.9. Спеціальна школа може надавати реабілітаційні послуги (допомогу) на підставі ліцензії на провадження господарської діяльності, у тому числі ліцензії на провадження господарської діяльності з медичної</w:t>
      </w:r>
      <w:r w:rsidRPr="00086734">
        <w:rPr>
          <w:color w:val="333333"/>
          <w:sz w:val="28"/>
          <w:szCs w:val="28"/>
        </w:rPr>
        <w:t xml:space="preserve"> </w:t>
      </w:r>
      <w:r w:rsidRPr="00DC7923">
        <w:rPr>
          <w:sz w:val="28"/>
          <w:szCs w:val="28"/>
        </w:rPr>
        <w:t>практики відповідно до </w:t>
      </w:r>
      <w:hyperlink r:id="rId11" w:anchor="n8" w:tgtFrame="_blank" w:history="1">
        <w:r w:rsidRPr="001013F4">
          <w:rPr>
            <w:rStyle w:val="a9"/>
            <w:color w:val="auto"/>
            <w:sz w:val="28"/>
            <w:szCs w:val="28"/>
            <w:u w:val="none"/>
          </w:rPr>
          <w:t>Ліцензійних умов провадження господарської діяльності з медичної практики</w:t>
        </w:r>
      </w:hyperlink>
      <w:r w:rsidRPr="001013F4">
        <w:rPr>
          <w:sz w:val="28"/>
          <w:szCs w:val="28"/>
        </w:rPr>
        <w:t xml:space="preserve">. </w:t>
      </w:r>
    </w:p>
    <w:p w:rsidR="004F246F" w:rsidRPr="00D55DF5" w:rsidRDefault="004F246F" w:rsidP="00B501A4">
      <w:pPr>
        <w:pStyle w:val="rvps2"/>
        <w:shd w:val="clear" w:color="auto" w:fill="FFFFFF"/>
        <w:spacing w:before="0" w:beforeAutospacing="0" w:after="0" w:afterAutospacing="0"/>
        <w:ind w:firstLine="502"/>
        <w:jc w:val="both"/>
        <w:rPr>
          <w:color w:val="000000"/>
          <w:sz w:val="28"/>
          <w:szCs w:val="28"/>
        </w:rPr>
      </w:pPr>
      <w:r w:rsidRPr="00D55DF5">
        <w:rPr>
          <w:color w:val="000000"/>
          <w:sz w:val="28"/>
          <w:szCs w:val="28"/>
        </w:rPr>
        <w:t>3.10. Особистісно орієнтоване спрямування освітнього процесу у класах для учнів із помірними порушеннями розвитку за умови граничного наповнення класів забезпечує асистент вчителя та/або асистент вихователя групи подовженого дня, педагогічне навантаження яких на одну ставку становить 25 годин на тиждень.</w:t>
      </w:r>
    </w:p>
    <w:p w:rsidR="004F246F" w:rsidRPr="00D55DF5" w:rsidRDefault="004F246F" w:rsidP="00B501A4">
      <w:pPr>
        <w:pStyle w:val="rvps2"/>
        <w:shd w:val="clear" w:color="auto" w:fill="FFFFFF"/>
        <w:spacing w:before="0" w:beforeAutospacing="0" w:after="0" w:afterAutospacing="0"/>
        <w:ind w:firstLine="709"/>
        <w:jc w:val="both"/>
        <w:rPr>
          <w:color w:val="000000"/>
          <w:sz w:val="28"/>
          <w:szCs w:val="28"/>
        </w:rPr>
      </w:pPr>
      <w:r w:rsidRPr="00D55DF5">
        <w:rPr>
          <w:color w:val="000000"/>
          <w:sz w:val="28"/>
          <w:szCs w:val="28"/>
        </w:rPr>
        <w:t>Особистісно орієнтоване спрямування освітнього процесу для вихованців дошкільних груп (за наявності дошкільного підрозділу) забезпечує асистент вихователя, педагогічне навантаження якого на одну ставку становить 25 годин на тиждень.</w:t>
      </w:r>
    </w:p>
    <w:p w:rsidR="004F246F" w:rsidRPr="00DC7923" w:rsidRDefault="004F246F" w:rsidP="00B501A4">
      <w:pPr>
        <w:pStyle w:val="rvps2"/>
        <w:shd w:val="clear" w:color="auto" w:fill="FFFFFF"/>
        <w:spacing w:before="0" w:beforeAutospacing="0" w:after="0" w:afterAutospacing="0"/>
        <w:ind w:firstLine="709"/>
        <w:jc w:val="both"/>
        <w:rPr>
          <w:sz w:val="28"/>
          <w:szCs w:val="28"/>
        </w:rPr>
      </w:pPr>
      <w:r w:rsidRPr="00D55DF5">
        <w:rPr>
          <w:color w:val="000000"/>
          <w:sz w:val="28"/>
          <w:szCs w:val="28"/>
        </w:rPr>
        <w:t>За необхідності соціальні потреби учнів (вихованців) під</w:t>
      </w:r>
      <w:r w:rsidRPr="00D55DF5">
        <w:rPr>
          <w:sz w:val="28"/>
          <w:szCs w:val="28"/>
        </w:rPr>
        <w:t xml:space="preserve"> час освітнього процесу може задовольняти асистент учня (вихованця) - соціальний робітник, один із батьків (інший законний представник) або уповноважена ними особа.</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C95BCE">
        <w:rPr>
          <w:sz w:val="28"/>
          <w:szCs w:val="28"/>
        </w:rPr>
        <w:t>3.1</w:t>
      </w:r>
      <w:r w:rsidR="007810A9">
        <w:rPr>
          <w:sz w:val="28"/>
          <w:szCs w:val="28"/>
        </w:rPr>
        <w:t>1. Поселення учнів до пансіону С</w:t>
      </w:r>
      <w:r w:rsidRPr="00C95BCE">
        <w:rPr>
          <w:sz w:val="28"/>
          <w:szCs w:val="28"/>
        </w:rPr>
        <w:t>пеціальної школи, проживання та утримання в ньому здійснюється відповідно до Порядку проживання та утримання учнів у пансіонах закладів освіти, затвердженого Кабінетом Міністрів України.</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3.12. Освітній процес у Спеціальній школі забезпечує дотримання державних стандартів повної загальної середньої освіти і спрямовується на розвиток особистості учня (вихованця), формування та застосування його компетентностей, має корекційну спрямованість та забезпечує засвоєння освітньої програми, розвиток здібностей та подальшу соціалізацію учнів (вихованців).</w:t>
      </w:r>
    </w:p>
    <w:p w:rsidR="004F246F" w:rsidRPr="00DC7923" w:rsidRDefault="004F246F" w:rsidP="001013F4">
      <w:pPr>
        <w:pStyle w:val="rvps2"/>
        <w:shd w:val="clear" w:color="auto" w:fill="FFFFFF"/>
        <w:spacing w:before="0" w:beforeAutospacing="0" w:after="0" w:afterAutospacing="0"/>
        <w:ind w:firstLine="709"/>
        <w:jc w:val="both"/>
        <w:rPr>
          <w:sz w:val="28"/>
          <w:szCs w:val="28"/>
        </w:rPr>
      </w:pPr>
      <w:bookmarkStart w:id="12" w:name="n558"/>
      <w:bookmarkEnd w:id="12"/>
      <w:r w:rsidRPr="00DC7923">
        <w:rPr>
          <w:sz w:val="28"/>
          <w:szCs w:val="28"/>
        </w:rPr>
        <w:t>3.13. Освітній процес організовується в безпечному освітньому середовищі та здійснюється на принципах забезпечення рівних прав та можливостей жінок і чоловіків, запобігання та протидії насильству за ознакою статі з урахуванням вікових особливостей, фізичного, психологічного та інтелектуального розвитку дітей, їх особливих освітніх</w:t>
      </w:r>
      <w:r>
        <w:rPr>
          <w:sz w:val="28"/>
          <w:szCs w:val="28"/>
        </w:rPr>
        <w:t xml:space="preserve"> потреб.</w:t>
      </w:r>
      <w:r w:rsidRPr="00DC7923">
        <w:rPr>
          <w:sz w:val="28"/>
          <w:szCs w:val="28"/>
        </w:rPr>
        <w:t xml:space="preserve"> </w:t>
      </w:r>
    </w:p>
    <w:p w:rsidR="004F246F" w:rsidRPr="00DC7923" w:rsidRDefault="004F246F" w:rsidP="001013F4">
      <w:pPr>
        <w:pStyle w:val="rvps2"/>
        <w:shd w:val="clear" w:color="auto" w:fill="FFFFFF"/>
        <w:spacing w:before="0" w:beforeAutospacing="0" w:after="0" w:afterAutospacing="0"/>
        <w:ind w:firstLine="709"/>
        <w:jc w:val="both"/>
        <w:rPr>
          <w:sz w:val="28"/>
          <w:szCs w:val="28"/>
        </w:rPr>
      </w:pPr>
      <w:bookmarkStart w:id="13" w:name="n578"/>
      <w:bookmarkStart w:id="14" w:name="n580"/>
      <w:bookmarkEnd w:id="13"/>
      <w:bookmarkEnd w:id="14"/>
      <w:r w:rsidRPr="00DC7923">
        <w:rPr>
          <w:sz w:val="28"/>
          <w:szCs w:val="28"/>
        </w:rPr>
        <w:t xml:space="preserve">3.14. Спеціальна школа для забезпечення здобуття загальної середньої освіти розробляє та використовує в освітній діяльності освітню програму. </w:t>
      </w:r>
      <w:r w:rsidR="007810A9">
        <w:rPr>
          <w:sz w:val="28"/>
          <w:szCs w:val="28"/>
        </w:rPr>
        <w:t>О</w:t>
      </w:r>
      <w:r w:rsidR="007810A9" w:rsidRPr="00DC7923">
        <w:rPr>
          <w:sz w:val="28"/>
          <w:szCs w:val="28"/>
        </w:rPr>
        <w:t>світня програма</w:t>
      </w:r>
      <w:r w:rsidRPr="00DC7923">
        <w:rPr>
          <w:sz w:val="28"/>
          <w:szCs w:val="28"/>
        </w:rPr>
        <w:t xml:space="preserve"> дошкільного підрозділу Спеціальної школи повинна передбачати виконання державного стандарту дошкільної освіти.</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Спрямування (академічне, професійне) здобуття учнями профільної середньої освіти визначається освітньою програмою Спеціальної школи.</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Освітня програма може бути розроблена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відповідно до законодавства.</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 xml:space="preserve">Рішення про використання закладом освіти для забезпечення здобуття загальної середньої освіти освітньої програми, розробленої на основі типової освітньої програми або іншої освітньої програми, </w:t>
      </w:r>
      <w:r w:rsidR="007810A9">
        <w:rPr>
          <w:sz w:val="28"/>
          <w:szCs w:val="28"/>
        </w:rPr>
        <w:t>приймається педагогічною радою С</w:t>
      </w:r>
      <w:r w:rsidRPr="00DC7923">
        <w:rPr>
          <w:sz w:val="28"/>
          <w:szCs w:val="28"/>
        </w:rPr>
        <w:t>пеціальної школи. Освітня програма, розроблена не на основі типової освітньої програми, повинна бути затверджена в установленому законодавством порядку.</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 повної загальної середньої освіти.</w:t>
      </w:r>
    </w:p>
    <w:p w:rsidR="004F246F" w:rsidRPr="00DC7923" w:rsidRDefault="004F246F" w:rsidP="001013F4">
      <w:pPr>
        <w:pStyle w:val="rvps2"/>
        <w:shd w:val="clear" w:color="auto" w:fill="FFFFFF"/>
        <w:spacing w:before="0" w:beforeAutospacing="0" w:after="0" w:afterAutospacing="0"/>
        <w:ind w:firstLine="709"/>
        <w:jc w:val="both"/>
        <w:rPr>
          <w:sz w:val="28"/>
          <w:szCs w:val="28"/>
        </w:rPr>
      </w:pPr>
      <w:bookmarkStart w:id="15" w:name="n585"/>
      <w:bookmarkEnd w:id="15"/>
      <w:r>
        <w:rPr>
          <w:sz w:val="28"/>
          <w:szCs w:val="28"/>
        </w:rPr>
        <w:t>3</w:t>
      </w:r>
      <w:r w:rsidR="007810A9">
        <w:rPr>
          <w:sz w:val="28"/>
          <w:szCs w:val="28"/>
        </w:rPr>
        <w:t>.15. Освітня програма С</w:t>
      </w:r>
      <w:r w:rsidRPr="00DC7923">
        <w:rPr>
          <w:sz w:val="28"/>
          <w:szCs w:val="28"/>
        </w:rPr>
        <w:t>пеціальної школи в обов’язковому порядку повинна містити корекційно-розвитковий та виховний складники, що враховують специфіку розвитку та потреби учнів.</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Pr>
          <w:sz w:val="28"/>
          <w:szCs w:val="28"/>
        </w:rPr>
        <w:t>3</w:t>
      </w:r>
      <w:r w:rsidRPr="00DC7923">
        <w:rPr>
          <w:sz w:val="28"/>
          <w:szCs w:val="28"/>
        </w:rPr>
        <w:t>.16. На основі визначеного в освітні</w:t>
      </w:r>
      <w:r w:rsidR="007810A9">
        <w:rPr>
          <w:sz w:val="28"/>
          <w:szCs w:val="28"/>
        </w:rPr>
        <w:t>й програмі С</w:t>
      </w:r>
      <w:r w:rsidRPr="00DC7923">
        <w:rPr>
          <w:sz w:val="28"/>
          <w:szCs w:val="28"/>
        </w:rPr>
        <w:t>пеціальної школи навчального плану педагогічна рада погоджує, а його директор затверджує річний навчальний план (один або 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4F246F" w:rsidRPr="00DC7923" w:rsidRDefault="004F246F" w:rsidP="001013F4">
      <w:pPr>
        <w:pStyle w:val="rvps2"/>
        <w:shd w:val="clear" w:color="auto" w:fill="FFFFFF"/>
        <w:spacing w:before="0" w:beforeAutospacing="0" w:after="0" w:afterAutospacing="0"/>
        <w:ind w:firstLine="709"/>
        <w:jc w:val="both"/>
        <w:rPr>
          <w:sz w:val="28"/>
          <w:szCs w:val="28"/>
        </w:rPr>
      </w:pPr>
      <w:bookmarkStart w:id="16" w:name="n587"/>
      <w:bookmarkEnd w:id="16"/>
      <w:r>
        <w:rPr>
          <w:sz w:val="28"/>
          <w:szCs w:val="28"/>
        </w:rPr>
        <w:t>3</w:t>
      </w:r>
      <w:r w:rsidR="007810A9">
        <w:rPr>
          <w:sz w:val="28"/>
          <w:szCs w:val="28"/>
        </w:rPr>
        <w:t>.17. У С</w:t>
      </w:r>
      <w:r w:rsidRPr="00DC7923">
        <w:rPr>
          <w:sz w:val="28"/>
          <w:szCs w:val="28"/>
        </w:rPr>
        <w:t>пеціальній школі повинно бути забезпечено викладання навчальних предметів (інтегрованих курсів) способами, що є найбільш прийнятними для учнів відповідного віку, у тому числі шляхом адаптації/модифікації змісту навчальних предметів (інтегрованих курсів).</w:t>
      </w:r>
    </w:p>
    <w:p w:rsidR="004F246F" w:rsidRDefault="004F246F" w:rsidP="001013F4">
      <w:pPr>
        <w:pStyle w:val="rvps2"/>
        <w:shd w:val="clear" w:color="auto" w:fill="FFFFFF"/>
        <w:spacing w:before="0" w:beforeAutospacing="0" w:after="0" w:afterAutospacing="0"/>
        <w:ind w:firstLine="709"/>
        <w:jc w:val="both"/>
        <w:rPr>
          <w:sz w:val="28"/>
          <w:szCs w:val="28"/>
        </w:rPr>
      </w:pPr>
      <w:bookmarkStart w:id="17" w:name="n588"/>
      <w:bookmarkEnd w:id="17"/>
      <w:r>
        <w:rPr>
          <w:sz w:val="28"/>
          <w:szCs w:val="28"/>
        </w:rPr>
        <w:t>3</w:t>
      </w:r>
      <w:r w:rsidRPr="00DC7923">
        <w:rPr>
          <w:sz w:val="28"/>
          <w:szCs w:val="28"/>
        </w:rPr>
        <w:t>.18. Навчання учнів (вихованців) Спеціальної школи повинно здійснюватися за допомогою найбільш прийнятних для таких дітей методів і способів спілкування в освітньому середовищі (просторі), та максимально сприяти засвоєнню знань і соціальному розвитку, формуванню компетентностей для подальшого життя.</w:t>
      </w:r>
    </w:p>
    <w:p w:rsidR="004F246F" w:rsidRPr="00DC7923" w:rsidRDefault="004F246F" w:rsidP="001013F4">
      <w:pPr>
        <w:pStyle w:val="rvps2"/>
        <w:shd w:val="clear" w:color="auto" w:fill="FFFFFF"/>
        <w:spacing w:before="0" w:beforeAutospacing="0" w:after="0" w:afterAutospacing="0"/>
        <w:ind w:firstLine="709"/>
        <w:jc w:val="both"/>
        <w:rPr>
          <w:sz w:val="28"/>
          <w:szCs w:val="28"/>
        </w:rPr>
      </w:pPr>
      <w:bookmarkStart w:id="18" w:name="n592"/>
      <w:bookmarkEnd w:id="18"/>
      <w:r>
        <w:rPr>
          <w:sz w:val="28"/>
          <w:szCs w:val="28"/>
        </w:rPr>
        <w:t>3</w:t>
      </w:r>
      <w:r w:rsidRPr="00DC7923">
        <w:rPr>
          <w:sz w:val="28"/>
          <w:szCs w:val="28"/>
        </w:rPr>
        <w:t>.19. У Спеціальній школі реалізується індивідуальна освітня траєкторія, що передбачає розроблення індивідуальної програми розвитку для учнів (вихованців) та індивідуального навчального плану (за потреби).</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Pr>
          <w:sz w:val="28"/>
          <w:szCs w:val="28"/>
        </w:rPr>
        <w:t>3</w:t>
      </w:r>
      <w:r w:rsidRPr="00DC7923">
        <w:rPr>
          <w:sz w:val="28"/>
          <w:szCs w:val="28"/>
        </w:rPr>
        <w:t>.20. Індивідуальна програма розвитку складається для кожного учня (вихованця) на підставі висновку про комплексну психолого-педагогічну оцінку розвитку особи, наданого інклюзивно-ресурсним центром.</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Індивідуальна програма розвитку для учнів повинна містити: загальну інформацію про учня, інформацію про особливості та динаміку розвитку, особливості засвоєння освітньої програми (її окремих освітніх компонентів), потребу в індивідуальному навчальному плані, потребу в адаптації/модифікації змісту навчальних предметів (інтегрованих курсів), перелік психолого-педагогічних та корекційно-розвиткових послуг (допомоги), яких потребує учень.</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У разі відвідування учнем реабілітаційної установи індивідуальна програма розвитку узгоджується з індивідуальним комплексним планом реабілітації (абілітації) в такій установі.</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Індивідуальна програма розвитку для вихованців (за наявності дошкільного підрозділу) повинна містити: загальну інформацію про вихованця, інформацію про особливості та динаміку розвитку, особливості засвоєння освітньої програми, перелік психолого-педагогічних та корекційно-розвиткових послуг (допомоги), яких потребує вихованець.</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Індивідуальна програма розв</w:t>
      </w:r>
      <w:r w:rsidR="007810A9">
        <w:rPr>
          <w:sz w:val="28"/>
          <w:szCs w:val="28"/>
        </w:rPr>
        <w:t>итку затверджується директором С</w:t>
      </w:r>
      <w:r w:rsidRPr="00DC7923">
        <w:rPr>
          <w:sz w:val="28"/>
          <w:szCs w:val="28"/>
        </w:rPr>
        <w:t>пеціальної школи, схвалюється педагогічною радою та підписується одним з батьків (іншим законним представником) учня (вихованця).</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Pr>
          <w:sz w:val="28"/>
          <w:szCs w:val="28"/>
        </w:rPr>
        <w:t>3</w:t>
      </w:r>
      <w:r w:rsidRPr="00DC7923">
        <w:rPr>
          <w:sz w:val="28"/>
          <w:szCs w:val="28"/>
        </w:rPr>
        <w:t>.21. Індивідуальний навчальний план (за потреби) розробляється на підставі поданої одним з батьків (іншим законним представником) учня письмової заяви.</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 xml:space="preserve">Індивідуальний навчальний план розробляється педагогічними працівниками у взаємодії з учнем та/або з одним з батьків (іншим законним представником), </w:t>
      </w:r>
      <w:r w:rsidR="007810A9">
        <w:rPr>
          <w:sz w:val="28"/>
          <w:szCs w:val="28"/>
        </w:rPr>
        <w:t>схвалюється педагогічною радою С</w:t>
      </w:r>
      <w:r w:rsidRPr="00DC7923">
        <w:rPr>
          <w:sz w:val="28"/>
          <w:szCs w:val="28"/>
        </w:rPr>
        <w:t>пеціальної школи, затверджується її директором та підписується одним з батьків (іншим законним представником) чи учнем особисто (у разі досягнення ним повноліття).</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Індивідуальний навчальний план може містити адаптацію чи модифікацію змісту навчальних предметів (інтегрованих курсів), визначати відмінні від визначених освітньою програмою послідовність, форму і темп засвоєння учнем освітніх компонентів.</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 xml:space="preserve">Індивідуальний навчальний план повинен забезпечувати засвоєння учнем </w:t>
      </w:r>
      <w:r w:rsidR="007810A9">
        <w:rPr>
          <w:sz w:val="28"/>
          <w:szCs w:val="28"/>
        </w:rPr>
        <w:t>відповідної освітньої програми С</w:t>
      </w:r>
      <w:r w:rsidRPr="00DC7923">
        <w:rPr>
          <w:sz w:val="28"/>
          <w:szCs w:val="28"/>
        </w:rPr>
        <w:t>пеціальної школи із збереженням корекційно-розвиткового складника та пер</w:t>
      </w:r>
      <w:r w:rsidR="007810A9">
        <w:rPr>
          <w:sz w:val="28"/>
          <w:szCs w:val="28"/>
        </w:rPr>
        <w:t>едбачати його участь в заходах С</w:t>
      </w:r>
      <w:r w:rsidRPr="00DC7923">
        <w:rPr>
          <w:sz w:val="28"/>
          <w:szCs w:val="28"/>
        </w:rPr>
        <w:t>пеціальної школи.</w:t>
      </w:r>
    </w:p>
    <w:p w:rsidR="004F246F" w:rsidRPr="00DC7923" w:rsidRDefault="004F246F" w:rsidP="001013F4">
      <w:pPr>
        <w:pStyle w:val="rvps2"/>
        <w:shd w:val="clear" w:color="auto" w:fill="FFFFFF"/>
        <w:spacing w:before="0" w:beforeAutospacing="0" w:after="0" w:afterAutospacing="0"/>
        <w:ind w:firstLine="709"/>
        <w:jc w:val="both"/>
        <w:rPr>
          <w:sz w:val="28"/>
          <w:szCs w:val="28"/>
        </w:rPr>
      </w:pPr>
      <w:bookmarkStart w:id="19" w:name="n602"/>
      <w:bookmarkEnd w:id="19"/>
      <w:r>
        <w:rPr>
          <w:sz w:val="28"/>
          <w:szCs w:val="28"/>
        </w:rPr>
        <w:t>3</w:t>
      </w:r>
      <w:r w:rsidR="007810A9">
        <w:rPr>
          <w:sz w:val="28"/>
          <w:szCs w:val="28"/>
        </w:rPr>
        <w:t>.22. У С</w:t>
      </w:r>
      <w:r w:rsidRPr="00DC7923">
        <w:rPr>
          <w:sz w:val="28"/>
          <w:szCs w:val="28"/>
        </w:rPr>
        <w:t xml:space="preserve">пеціальній школі функціонують групи подовженого дня. </w:t>
      </w:r>
    </w:p>
    <w:p w:rsidR="004F246F" w:rsidRPr="00DC7923" w:rsidRDefault="004F246F" w:rsidP="001013F4">
      <w:pPr>
        <w:pStyle w:val="rvps2"/>
        <w:shd w:val="clear" w:color="auto" w:fill="FFFFFF"/>
        <w:spacing w:before="0" w:beforeAutospacing="0" w:after="0" w:afterAutospacing="0"/>
        <w:ind w:firstLine="709"/>
        <w:jc w:val="both"/>
        <w:rPr>
          <w:sz w:val="28"/>
          <w:szCs w:val="28"/>
        </w:rPr>
      </w:pPr>
      <w:bookmarkStart w:id="20" w:name="n610"/>
      <w:bookmarkEnd w:id="20"/>
      <w:r>
        <w:rPr>
          <w:sz w:val="28"/>
          <w:szCs w:val="28"/>
        </w:rPr>
        <w:t>3</w:t>
      </w:r>
      <w:r w:rsidRPr="00DC7923">
        <w:rPr>
          <w:sz w:val="28"/>
          <w:szCs w:val="28"/>
        </w:rPr>
        <w:t>.23. Освітній процес у групах подовженого дня організовується з урахуванням освітньої програми Спеціальної школи вихователями.</w:t>
      </w:r>
    </w:p>
    <w:p w:rsidR="004F246F" w:rsidRPr="00DC7923" w:rsidRDefault="004F246F" w:rsidP="001013F4">
      <w:pPr>
        <w:pStyle w:val="rvps2"/>
        <w:shd w:val="clear" w:color="auto" w:fill="FFFFFF"/>
        <w:spacing w:before="0" w:beforeAutospacing="0" w:after="0" w:afterAutospacing="0"/>
        <w:ind w:firstLine="709"/>
        <w:jc w:val="both"/>
        <w:rPr>
          <w:sz w:val="28"/>
          <w:szCs w:val="28"/>
        </w:rPr>
      </w:pPr>
      <w:bookmarkStart w:id="21" w:name="n612"/>
      <w:bookmarkEnd w:id="21"/>
      <w:r>
        <w:rPr>
          <w:sz w:val="28"/>
          <w:szCs w:val="28"/>
        </w:rPr>
        <w:t>3</w:t>
      </w:r>
      <w:r w:rsidRPr="00DC7923">
        <w:rPr>
          <w:sz w:val="28"/>
          <w:szCs w:val="28"/>
        </w:rPr>
        <w:t>.24. Режим роботи групи подовженого дня та організація освітнього процесу в ній повинні відповідати державним санітарним нормам.</w:t>
      </w:r>
    </w:p>
    <w:p w:rsidR="004F246F" w:rsidRPr="00DC7923" w:rsidRDefault="004F246F" w:rsidP="001013F4">
      <w:pPr>
        <w:pStyle w:val="rvps2"/>
        <w:shd w:val="clear" w:color="auto" w:fill="FFFFFF"/>
        <w:spacing w:before="0" w:beforeAutospacing="0" w:after="0" w:afterAutospacing="0"/>
        <w:ind w:firstLine="709"/>
        <w:jc w:val="both"/>
        <w:rPr>
          <w:sz w:val="28"/>
          <w:szCs w:val="28"/>
        </w:rPr>
      </w:pPr>
      <w:bookmarkStart w:id="22" w:name="n621"/>
      <w:bookmarkEnd w:id="22"/>
      <w:r>
        <w:rPr>
          <w:sz w:val="28"/>
          <w:szCs w:val="28"/>
        </w:rPr>
        <w:t>3</w:t>
      </w:r>
      <w:r w:rsidRPr="00DC7923">
        <w:rPr>
          <w:sz w:val="28"/>
          <w:szCs w:val="28"/>
        </w:rPr>
        <w:t xml:space="preserve">.25. Учні </w:t>
      </w:r>
      <w:r w:rsidR="007810A9">
        <w:rPr>
          <w:sz w:val="28"/>
          <w:szCs w:val="28"/>
        </w:rPr>
        <w:t>С</w:t>
      </w:r>
      <w:r w:rsidRPr="00DC7923">
        <w:rPr>
          <w:sz w:val="28"/>
          <w:szCs w:val="28"/>
        </w:rPr>
        <w:t>пеціальної школи можуть перебувати в групі подовженого дня не більше шести годин на день.</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sidRPr="00DC7923">
        <w:rPr>
          <w:sz w:val="28"/>
          <w:szCs w:val="28"/>
        </w:rPr>
        <w:t>На підставі заяви одного з батьків (іншого законного представника) уповноваженим ним особам дозволяється забирати учнів в будь-який час. Для таких учнів повинно бути забезпечено надання психолого-педагогічних та корекційно-розвиткових послуг (допомоги) з метою виконання індивідуальної програми розвитку.</w:t>
      </w:r>
    </w:p>
    <w:p w:rsidR="004F246F" w:rsidRPr="00DC7923" w:rsidRDefault="004F246F" w:rsidP="001013F4">
      <w:pPr>
        <w:pStyle w:val="rvps2"/>
        <w:shd w:val="clear" w:color="auto" w:fill="FFFFFF"/>
        <w:spacing w:before="0" w:beforeAutospacing="0" w:after="0" w:afterAutospacing="0"/>
        <w:ind w:firstLine="709"/>
        <w:jc w:val="both"/>
        <w:rPr>
          <w:sz w:val="28"/>
          <w:szCs w:val="28"/>
        </w:rPr>
      </w:pPr>
      <w:r>
        <w:rPr>
          <w:sz w:val="28"/>
          <w:szCs w:val="28"/>
        </w:rPr>
        <w:t>3</w:t>
      </w:r>
      <w:r w:rsidRPr="00DC7923">
        <w:rPr>
          <w:sz w:val="28"/>
          <w:szCs w:val="28"/>
        </w:rPr>
        <w:t>.26. Для всебічного розвитку учнів (вихованців) з урахуванням їх індивідуальних особливостей створюються відповідно до законодавства гуртки за інтересами, до освітнього процесу залучаються заклади позашкільної освіти.</w:t>
      </w:r>
    </w:p>
    <w:p w:rsidR="004F246F" w:rsidRPr="00DC7923" w:rsidRDefault="004F246F" w:rsidP="001013F4">
      <w:pPr>
        <w:pStyle w:val="rvps2"/>
        <w:shd w:val="clear" w:color="auto" w:fill="FFFFFF"/>
        <w:spacing w:before="0" w:beforeAutospacing="0" w:after="0" w:afterAutospacing="0"/>
        <w:ind w:firstLine="709"/>
        <w:jc w:val="both"/>
        <w:rPr>
          <w:sz w:val="28"/>
          <w:szCs w:val="28"/>
        </w:rPr>
      </w:pPr>
      <w:bookmarkStart w:id="23" w:name="n626"/>
      <w:bookmarkEnd w:id="23"/>
      <w:r>
        <w:rPr>
          <w:sz w:val="28"/>
          <w:szCs w:val="28"/>
        </w:rPr>
        <w:t>3</w:t>
      </w:r>
      <w:r w:rsidRPr="00DC7923">
        <w:rPr>
          <w:sz w:val="28"/>
          <w:szCs w:val="28"/>
        </w:rPr>
        <w:t>.27. Виховання здійснюється педагогічними працівниками, у тому числі вихователями, відповідно до освітньої програми, режиму роботи Спеціальної школи та спрямовується на формування компетентностей, необхідних для успішної соціалізації учня (вихованця).</w:t>
      </w:r>
    </w:p>
    <w:p w:rsidR="004F246F" w:rsidRPr="00DC7923" w:rsidRDefault="004F246F" w:rsidP="001013F4">
      <w:pPr>
        <w:pStyle w:val="rvps2"/>
        <w:shd w:val="clear" w:color="auto" w:fill="FFFFFF"/>
        <w:spacing w:before="0" w:beforeAutospacing="0" w:after="0" w:afterAutospacing="0"/>
        <w:ind w:firstLine="709"/>
        <w:jc w:val="both"/>
        <w:rPr>
          <w:sz w:val="28"/>
          <w:szCs w:val="28"/>
        </w:rPr>
      </w:pPr>
      <w:bookmarkStart w:id="24" w:name="n627"/>
      <w:bookmarkEnd w:id="24"/>
      <w:r>
        <w:rPr>
          <w:sz w:val="28"/>
          <w:szCs w:val="28"/>
        </w:rPr>
        <w:t>3</w:t>
      </w:r>
      <w:r w:rsidRPr="00DC7923">
        <w:rPr>
          <w:sz w:val="28"/>
          <w:szCs w:val="28"/>
        </w:rPr>
        <w:t>.28. У Спеціальній школі здійснюється психолого-педагогічний супровід кожного учня (вихованця). З цією метою педагогічні та медичні працівники здійснюють спостереження за учнями (вихованцями). Результати таких спостережень обговорюються на засіданнях психолого-педагогічного консиліуму з метою уточнення змісту, форм і методів навчання, застосування індивідуального підходу до учня (вихованця).</w:t>
      </w:r>
    </w:p>
    <w:p w:rsidR="004F246F" w:rsidRPr="00DC7923" w:rsidRDefault="004F246F" w:rsidP="001013F4">
      <w:pPr>
        <w:pStyle w:val="rvps2"/>
        <w:shd w:val="clear" w:color="auto" w:fill="FFFFFF"/>
        <w:spacing w:before="0" w:beforeAutospacing="0" w:after="0" w:afterAutospacing="0"/>
        <w:ind w:firstLine="709"/>
        <w:jc w:val="both"/>
        <w:rPr>
          <w:sz w:val="28"/>
          <w:szCs w:val="28"/>
        </w:rPr>
      </w:pPr>
      <w:bookmarkStart w:id="25" w:name="n628"/>
      <w:bookmarkEnd w:id="25"/>
      <w:r>
        <w:rPr>
          <w:sz w:val="28"/>
          <w:szCs w:val="28"/>
        </w:rPr>
        <w:t>3</w:t>
      </w:r>
      <w:r w:rsidRPr="00DC7923">
        <w:rPr>
          <w:sz w:val="28"/>
          <w:szCs w:val="28"/>
        </w:rPr>
        <w:t>.29. Психолого-педагогічний консиліум є консультативно-дорадчим органом Спеціальної</w:t>
      </w:r>
      <w:r w:rsidR="007810A9">
        <w:rPr>
          <w:sz w:val="28"/>
          <w:szCs w:val="28"/>
        </w:rPr>
        <w:t xml:space="preserve"> школи, утворюється директором С</w:t>
      </w:r>
      <w:r w:rsidRPr="00DC7923">
        <w:rPr>
          <w:sz w:val="28"/>
          <w:szCs w:val="28"/>
        </w:rPr>
        <w:t xml:space="preserve">пеціальної школи та діє на </w:t>
      </w:r>
      <w:r w:rsidR="007810A9">
        <w:rPr>
          <w:sz w:val="28"/>
          <w:szCs w:val="28"/>
        </w:rPr>
        <w:t>підставі установчих документів С</w:t>
      </w:r>
      <w:r w:rsidRPr="00DC7923">
        <w:rPr>
          <w:sz w:val="28"/>
          <w:szCs w:val="28"/>
        </w:rPr>
        <w:t>пеціальної школи.</w:t>
      </w:r>
    </w:p>
    <w:p w:rsidR="004F246F" w:rsidRPr="00DC7923" w:rsidRDefault="004F246F" w:rsidP="001013F4">
      <w:pPr>
        <w:pStyle w:val="rvps2"/>
        <w:shd w:val="clear" w:color="auto" w:fill="FFFFFF"/>
        <w:spacing w:before="0" w:beforeAutospacing="0" w:after="0" w:afterAutospacing="0"/>
        <w:ind w:firstLine="709"/>
        <w:jc w:val="both"/>
        <w:rPr>
          <w:sz w:val="28"/>
          <w:szCs w:val="28"/>
        </w:rPr>
      </w:pPr>
      <w:bookmarkStart w:id="26" w:name="n629"/>
      <w:bookmarkStart w:id="27" w:name="n641"/>
      <w:bookmarkEnd w:id="26"/>
      <w:bookmarkEnd w:id="27"/>
      <w:r>
        <w:rPr>
          <w:sz w:val="28"/>
          <w:szCs w:val="28"/>
        </w:rPr>
        <w:t>3</w:t>
      </w:r>
      <w:r w:rsidRPr="00DC7923">
        <w:rPr>
          <w:sz w:val="28"/>
          <w:szCs w:val="28"/>
        </w:rPr>
        <w:t>.30. Психологічне забезпечення освітнього процесу в Спеціальній школі здійснюється практичними психологами, соціально-педагогічний патронаж - соціальними педагогами.</w:t>
      </w:r>
    </w:p>
    <w:p w:rsidR="004F246F" w:rsidRPr="00DC7923" w:rsidRDefault="004F246F" w:rsidP="001013F4">
      <w:pPr>
        <w:pStyle w:val="rvps2"/>
        <w:shd w:val="clear" w:color="auto" w:fill="FFFFFF"/>
        <w:spacing w:before="0" w:beforeAutospacing="0" w:after="0" w:afterAutospacing="0"/>
        <w:ind w:firstLine="709"/>
        <w:jc w:val="both"/>
        <w:rPr>
          <w:sz w:val="28"/>
          <w:szCs w:val="28"/>
        </w:rPr>
      </w:pPr>
      <w:bookmarkStart w:id="28" w:name="n642"/>
      <w:bookmarkEnd w:id="28"/>
      <w:r>
        <w:rPr>
          <w:sz w:val="28"/>
          <w:szCs w:val="28"/>
        </w:rPr>
        <w:t>3</w:t>
      </w:r>
      <w:r w:rsidRPr="00DC7923">
        <w:rPr>
          <w:sz w:val="28"/>
          <w:szCs w:val="28"/>
        </w:rPr>
        <w:t>.31. Оцінювання результатів навчання учнів Спеціальної школи здійснюється згідно із загальними критеріями оцінювання та з урахуванням індивідуального навчального плану (за наявності). За потреби здійснюється адаптація/модифікація проведення процедури оцінювання з урахуванням особливостей учнів.</w:t>
      </w:r>
    </w:p>
    <w:p w:rsidR="004F246F" w:rsidRPr="00DC7923" w:rsidRDefault="004F246F" w:rsidP="001013F4">
      <w:pPr>
        <w:pStyle w:val="rvps2"/>
        <w:shd w:val="clear" w:color="auto" w:fill="FFFFFF"/>
        <w:spacing w:before="0" w:beforeAutospacing="0" w:after="0" w:afterAutospacing="0"/>
        <w:ind w:firstLine="709"/>
        <w:jc w:val="both"/>
        <w:rPr>
          <w:sz w:val="28"/>
          <w:szCs w:val="28"/>
        </w:rPr>
      </w:pPr>
      <w:bookmarkStart w:id="29" w:name="n643"/>
      <w:bookmarkEnd w:id="29"/>
      <w:r>
        <w:rPr>
          <w:sz w:val="28"/>
          <w:szCs w:val="28"/>
        </w:rPr>
        <w:t>3</w:t>
      </w:r>
      <w:r w:rsidRPr="00DC7923">
        <w:rPr>
          <w:sz w:val="28"/>
          <w:szCs w:val="28"/>
        </w:rPr>
        <w:t>.32. Оцінювання відповідності результатів навчання учнів, які завершили здобуття освіти, вимогам державних стандартів здійснюється шляхом державної підсумкової атестації. Учні Спеціальної школи можуть бути звільнені від проходження атестації за заявою одного з батьків (інших законних представників) відповідно до законодавства.</w:t>
      </w:r>
    </w:p>
    <w:p w:rsidR="004F246F" w:rsidRPr="00DC7923" w:rsidRDefault="004F246F" w:rsidP="00213206">
      <w:pPr>
        <w:pStyle w:val="rvps2"/>
        <w:shd w:val="clear" w:color="auto" w:fill="FFFFFF"/>
        <w:spacing w:before="0" w:beforeAutospacing="0" w:after="0" w:afterAutospacing="0"/>
        <w:ind w:firstLine="709"/>
        <w:jc w:val="both"/>
        <w:rPr>
          <w:sz w:val="28"/>
          <w:szCs w:val="28"/>
        </w:rPr>
      </w:pPr>
      <w:bookmarkStart w:id="30" w:name="n644"/>
      <w:bookmarkEnd w:id="30"/>
      <w:r w:rsidRPr="00DC7923">
        <w:rPr>
          <w:sz w:val="28"/>
          <w:szCs w:val="28"/>
        </w:rPr>
        <w:t>Облік оцінювання результатів навчання учнів протягом навчального року ведеться в класних журналах. Результати навчання за рік зазначаються в особових справах учнів.</w:t>
      </w:r>
    </w:p>
    <w:p w:rsidR="004F246F" w:rsidRPr="00DC7923" w:rsidRDefault="004F246F" w:rsidP="00213206">
      <w:pPr>
        <w:pStyle w:val="rvps2"/>
        <w:shd w:val="clear" w:color="auto" w:fill="FFFFFF"/>
        <w:spacing w:before="0" w:beforeAutospacing="0" w:after="0" w:afterAutospacing="0"/>
        <w:ind w:firstLine="709"/>
        <w:jc w:val="both"/>
        <w:rPr>
          <w:sz w:val="28"/>
          <w:szCs w:val="28"/>
        </w:rPr>
      </w:pPr>
      <w:r>
        <w:rPr>
          <w:sz w:val="28"/>
          <w:szCs w:val="28"/>
        </w:rPr>
        <w:t>3</w:t>
      </w:r>
      <w:r w:rsidRPr="00DC7923">
        <w:rPr>
          <w:sz w:val="28"/>
          <w:szCs w:val="28"/>
        </w:rPr>
        <w:t>.33. Учні, які завершили здобуття певного рівня загальної середньої освіти, отримують відповідний документ про освіту в установленому законодавством порядку.</w:t>
      </w:r>
    </w:p>
    <w:p w:rsidR="004F246F" w:rsidRDefault="004F246F" w:rsidP="00213206">
      <w:pPr>
        <w:pStyle w:val="rvps2"/>
        <w:shd w:val="clear" w:color="auto" w:fill="FFFFFF"/>
        <w:spacing w:before="0" w:beforeAutospacing="0" w:after="0" w:afterAutospacing="0"/>
        <w:ind w:firstLine="450"/>
        <w:jc w:val="both"/>
        <w:rPr>
          <w:color w:val="000000"/>
          <w:sz w:val="28"/>
          <w:szCs w:val="28"/>
        </w:rPr>
      </w:pPr>
    </w:p>
    <w:p w:rsidR="004F246F" w:rsidRDefault="004F246F" w:rsidP="00213206">
      <w:pPr>
        <w:pStyle w:val="rvps12"/>
        <w:shd w:val="clear" w:color="auto" w:fill="FFFFFF"/>
        <w:spacing w:before="0" w:beforeAutospacing="0" w:after="0" w:afterAutospacing="0"/>
        <w:jc w:val="center"/>
        <w:rPr>
          <w:rStyle w:val="rvts15"/>
          <w:b/>
          <w:bCs/>
          <w:sz w:val="28"/>
          <w:szCs w:val="28"/>
        </w:rPr>
      </w:pPr>
      <w:r w:rsidRPr="00213206">
        <w:rPr>
          <w:rStyle w:val="rvts15"/>
          <w:b/>
          <w:bCs/>
          <w:sz w:val="28"/>
          <w:szCs w:val="28"/>
        </w:rPr>
        <w:t>4.НАДАННЯ ПСИХОЛОГО-ПЕДАГОГІЧНИХ ТА</w:t>
      </w:r>
      <w:r w:rsidR="00732407">
        <w:rPr>
          <w:rStyle w:val="rvts15"/>
          <w:b/>
          <w:bCs/>
          <w:sz w:val="28"/>
          <w:szCs w:val="28"/>
          <w:lang w:val="ru-RU"/>
        </w:rPr>
        <w:t xml:space="preserve"> </w:t>
      </w:r>
      <w:r w:rsidRPr="00213206">
        <w:rPr>
          <w:rStyle w:val="rvts15"/>
          <w:b/>
          <w:bCs/>
          <w:sz w:val="28"/>
          <w:szCs w:val="28"/>
        </w:rPr>
        <w:t xml:space="preserve">КОРЕКЦІЙНО-РОЗВИТКОВИХ ПОСЛУГ (ДОПОМОГИ) </w:t>
      </w:r>
    </w:p>
    <w:p w:rsidR="004F246F" w:rsidRPr="008341D9" w:rsidRDefault="004F246F" w:rsidP="00213206">
      <w:pPr>
        <w:pStyle w:val="rvps2"/>
        <w:shd w:val="clear" w:color="auto" w:fill="FFFFFF"/>
        <w:spacing w:before="0" w:beforeAutospacing="0" w:after="0" w:afterAutospacing="0"/>
        <w:ind w:firstLine="450"/>
        <w:jc w:val="both"/>
        <w:rPr>
          <w:sz w:val="28"/>
          <w:szCs w:val="28"/>
        </w:rPr>
      </w:pPr>
      <w:bookmarkStart w:id="31" w:name="n647"/>
      <w:bookmarkEnd w:id="31"/>
      <w:r>
        <w:rPr>
          <w:sz w:val="28"/>
          <w:szCs w:val="28"/>
        </w:rPr>
        <w:t>4.1</w:t>
      </w:r>
      <w:r w:rsidRPr="008341D9">
        <w:rPr>
          <w:sz w:val="28"/>
          <w:szCs w:val="28"/>
        </w:rPr>
        <w:t>. У Спеціальній школі забезпечується психолого-педагогічний супровід, надаються психолого-педагогічні та корекційно-розвиткові послуги (допомога).</w:t>
      </w:r>
    </w:p>
    <w:p w:rsidR="004F246F" w:rsidRPr="007810A9" w:rsidRDefault="004F246F" w:rsidP="00213206">
      <w:pPr>
        <w:pStyle w:val="rvps2"/>
        <w:shd w:val="clear" w:color="auto" w:fill="FFFFFF"/>
        <w:spacing w:before="0" w:beforeAutospacing="0" w:after="0" w:afterAutospacing="0"/>
        <w:ind w:firstLine="450"/>
        <w:jc w:val="both"/>
        <w:rPr>
          <w:sz w:val="28"/>
          <w:szCs w:val="28"/>
        </w:rPr>
      </w:pPr>
      <w:bookmarkStart w:id="32" w:name="n648"/>
      <w:bookmarkEnd w:id="32"/>
      <w:r w:rsidRPr="007810A9">
        <w:rPr>
          <w:sz w:val="28"/>
          <w:szCs w:val="28"/>
        </w:rPr>
        <w:t>4.2. Психолого-педагогічні та корекційно-розвиткові послуги (допомога) надаються в рамках корекційно-розвиткового складника освітньої програми та навчального плану з урахуванням індивідуальних програм розвитку учнів (вихованців) в індивідуальній або груповій формі у вигляді занять.</w:t>
      </w:r>
    </w:p>
    <w:p w:rsidR="004F246F" w:rsidRPr="008341D9" w:rsidRDefault="004F246F" w:rsidP="00213206">
      <w:pPr>
        <w:pStyle w:val="rvps2"/>
        <w:shd w:val="clear" w:color="auto" w:fill="FFFFFF"/>
        <w:spacing w:before="0" w:beforeAutospacing="0" w:after="0" w:afterAutospacing="0"/>
        <w:ind w:firstLine="450"/>
        <w:jc w:val="both"/>
        <w:rPr>
          <w:sz w:val="28"/>
          <w:szCs w:val="28"/>
        </w:rPr>
      </w:pPr>
      <w:bookmarkStart w:id="33" w:name="n649"/>
      <w:bookmarkStart w:id="34" w:name="n652"/>
      <w:bookmarkEnd w:id="33"/>
      <w:bookmarkEnd w:id="34"/>
      <w:r w:rsidRPr="007810A9">
        <w:rPr>
          <w:sz w:val="28"/>
          <w:szCs w:val="28"/>
        </w:rPr>
        <w:t>4.3. Надання корекційно-розвиткових та психолого-педагогічних послуг</w:t>
      </w:r>
      <w:r w:rsidRPr="008341D9">
        <w:rPr>
          <w:sz w:val="28"/>
          <w:szCs w:val="28"/>
        </w:rPr>
        <w:t xml:space="preserve"> (допомоги) для учнів Спеціальної школи повинно сприяти досягненню результатів навчання відповідно до державних стандартів.</w:t>
      </w:r>
    </w:p>
    <w:p w:rsidR="004F246F" w:rsidRPr="008341D9" w:rsidRDefault="004F246F" w:rsidP="00AE4AF7">
      <w:pPr>
        <w:pStyle w:val="rvps2"/>
        <w:shd w:val="clear" w:color="auto" w:fill="FFFFFF"/>
        <w:spacing w:before="0" w:beforeAutospacing="0" w:after="0" w:afterAutospacing="0"/>
        <w:ind w:firstLine="450"/>
        <w:jc w:val="both"/>
        <w:rPr>
          <w:sz w:val="28"/>
          <w:szCs w:val="28"/>
        </w:rPr>
      </w:pPr>
      <w:bookmarkStart w:id="35" w:name="n653"/>
      <w:bookmarkEnd w:id="35"/>
      <w:r>
        <w:rPr>
          <w:sz w:val="28"/>
          <w:szCs w:val="28"/>
        </w:rPr>
        <w:t>4.4</w:t>
      </w:r>
      <w:r w:rsidRPr="008341D9">
        <w:rPr>
          <w:sz w:val="28"/>
          <w:szCs w:val="28"/>
        </w:rPr>
        <w:t>. Для проведення занять у груповій формі створюються міжкласні групи. У групі повинно бути не менше трьох та не більше шести осіб.</w:t>
      </w:r>
    </w:p>
    <w:p w:rsidR="004F246F" w:rsidRPr="008341D9" w:rsidRDefault="004F246F" w:rsidP="00AE4AF7">
      <w:pPr>
        <w:pStyle w:val="rvps2"/>
        <w:shd w:val="clear" w:color="auto" w:fill="FFFFFF"/>
        <w:spacing w:before="0" w:beforeAutospacing="0" w:after="0" w:afterAutospacing="0"/>
        <w:ind w:firstLine="450"/>
        <w:jc w:val="both"/>
        <w:rPr>
          <w:sz w:val="28"/>
          <w:szCs w:val="28"/>
        </w:rPr>
      </w:pPr>
      <w:bookmarkStart w:id="36" w:name="n654"/>
      <w:bookmarkEnd w:id="36"/>
      <w:r w:rsidRPr="008341D9">
        <w:rPr>
          <w:sz w:val="28"/>
          <w:szCs w:val="28"/>
        </w:rPr>
        <w:t>Під час формування таких міжкласних груп враховується індивідуальна програма розвитку учнів.</w:t>
      </w:r>
    </w:p>
    <w:p w:rsidR="004F246F" w:rsidRPr="00B501A4" w:rsidRDefault="004F246F" w:rsidP="00AE4AF7">
      <w:pPr>
        <w:pStyle w:val="rvps2"/>
        <w:shd w:val="clear" w:color="auto" w:fill="FFFFFF"/>
        <w:spacing w:before="0" w:beforeAutospacing="0" w:after="0" w:afterAutospacing="0"/>
        <w:ind w:firstLine="450"/>
        <w:jc w:val="both"/>
        <w:rPr>
          <w:sz w:val="28"/>
          <w:szCs w:val="28"/>
        </w:rPr>
      </w:pPr>
      <w:bookmarkStart w:id="37" w:name="n655"/>
      <w:bookmarkEnd w:id="37"/>
      <w:r w:rsidRPr="008341D9">
        <w:rPr>
          <w:sz w:val="28"/>
          <w:szCs w:val="28"/>
        </w:rPr>
        <w:t xml:space="preserve">Проведення занять в індивідуальній формі здійснюється відповідно до </w:t>
      </w:r>
      <w:r w:rsidRPr="00B501A4">
        <w:rPr>
          <w:sz w:val="28"/>
          <w:szCs w:val="28"/>
        </w:rPr>
        <w:t>індивідуальних програм розвитку учнів (вихованців).</w:t>
      </w:r>
    </w:p>
    <w:p w:rsidR="004F246F" w:rsidRPr="00B501A4" w:rsidRDefault="004F246F" w:rsidP="00AE4AF7">
      <w:pPr>
        <w:pStyle w:val="rvps2"/>
        <w:shd w:val="clear" w:color="auto" w:fill="FFFFFF"/>
        <w:spacing w:before="0" w:beforeAutospacing="0" w:after="0" w:afterAutospacing="0"/>
        <w:ind w:firstLine="450"/>
        <w:jc w:val="both"/>
        <w:rPr>
          <w:sz w:val="28"/>
          <w:szCs w:val="28"/>
        </w:rPr>
      </w:pPr>
      <w:bookmarkStart w:id="38" w:name="n656"/>
      <w:bookmarkEnd w:id="38"/>
      <w:r w:rsidRPr="00B501A4">
        <w:rPr>
          <w:sz w:val="28"/>
          <w:szCs w:val="28"/>
        </w:rPr>
        <w:t xml:space="preserve">4.5. У </w:t>
      </w:r>
      <w:r w:rsidR="007810A9">
        <w:rPr>
          <w:sz w:val="28"/>
          <w:szCs w:val="28"/>
        </w:rPr>
        <w:t>С</w:t>
      </w:r>
      <w:r w:rsidRPr="00B501A4">
        <w:rPr>
          <w:sz w:val="28"/>
          <w:szCs w:val="28"/>
        </w:rPr>
        <w:t>пеціальній школі можуть проводитися заняття з: лікувальної фізкультури; фізичної терапії/фізкультури; ритміки; логоритміки; розвитку мовлення (формування вимови і мовлення); соціально-побутового орієнтування; орієнтування у просторі; тактильного сприймання; використання засобів та прийомів з альтернативної комунікації; корекції розвитку; корекції мовлення; психологічної корекції; педагогічної корекції (заняття з профільними спеціалістами, у тому числі вчителями, спеціальним (корекційним) педагогом (вчителем-дефектологом), вчителем-реабілітологом, практичним психологом, інструктором з фізкультури тощо); корекції та розвитку психофізичних функцій (використання елементів: кінезіотерапії, анімалотерапії (іпо-, каніс-, феліно-, орніто-), арт-терапії (ізо-, драмо-, казко-, музико-, кіно-, піско-, ігро-, мульт-, фото-, кольоро-, пластилінової, танцювальної терапії, психогімнастики), працетерапії, ерготерапії, ароматерапії, Монтессорі-терапії) тощо.</w:t>
      </w:r>
    </w:p>
    <w:p w:rsidR="004F246F" w:rsidRPr="008341D9" w:rsidRDefault="004F246F" w:rsidP="00AE4AF7">
      <w:pPr>
        <w:pStyle w:val="rvps2"/>
        <w:shd w:val="clear" w:color="auto" w:fill="FFFFFF"/>
        <w:spacing w:before="0" w:beforeAutospacing="0" w:after="0" w:afterAutospacing="0"/>
        <w:ind w:firstLine="450"/>
        <w:jc w:val="both"/>
        <w:rPr>
          <w:sz w:val="28"/>
          <w:szCs w:val="28"/>
        </w:rPr>
      </w:pPr>
      <w:bookmarkStart w:id="39" w:name="n657"/>
      <w:bookmarkEnd w:id="39"/>
      <w:r w:rsidRPr="00B501A4">
        <w:rPr>
          <w:sz w:val="28"/>
          <w:szCs w:val="28"/>
        </w:rPr>
        <w:t>Також у</w:t>
      </w:r>
      <w:r w:rsidR="007810A9">
        <w:rPr>
          <w:sz w:val="28"/>
          <w:szCs w:val="28"/>
        </w:rPr>
        <w:t xml:space="preserve"> С</w:t>
      </w:r>
      <w:r w:rsidRPr="00B501A4">
        <w:rPr>
          <w:sz w:val="28"/>
          <w:szCs w:val="28"/>
        </w:rPr>
        <w:t>пеціальній школі можуть проводитися: масаж, апаратна фізіотерапія (теплолікування, вібротерапію), надаватися послуги з ранньої реабілітації для дітей з інвалідністю дошкільного віку тощо.</w:t>
      </w:r>
    </w:p>
    <w:p w:rsidR="004F246F" w:rsidRPr="00213206" w:rsidRDefault="004F246F" w:rsidP="009E0F33">
      <w:pPr>
        <w:pStyle w:val="rvps2"/>
        <w:shd w:val="clear" w:color="auto" w:fill="FFFFFF"/>
        <w:spacing w:before="0" w:beforeAutospacing="0" w:after="0" w:afterAutospacing="0"/>
        <w:ind w:firstLine="450"/>
        <w:jc w:val="both"/>
        <w:rPr>
          <w:sz w:val="28"/>
          <w:szCs w:val="28"/>
        </w:rPr>
      </w:pPr>
      <w:bookmarkStart w:id="40" w:name="n658"/>
      <w:bookmarkEnd w:id="40"/>
      <w:r w:rsidRPr="00213206">
        <w:rPr>
          <w:sz w:val="28"/>
          <w:szCs w:val="28"/>
        </w:rPr>
        <w:t>4.6. У Спеціальній школі надаються психолого-педагогічні та корекційно-розвиткові послуги (допомога) з урахуванням індивідуальних можливостей учнів (вихованців) з метою розвитку та формування компетентностей для самостійного життя</w:t>
      </w:r>
      <w:bookmarkStart w:id="41" w:name="n659"/>
      <w:bookmarkStart w:id="42" w:name="n661"/>
      <w:bookmarkStart w:id="43" w:name="n662"/>
      <w:bookmarkEnd w:id="41"/>
      <w:bookmarkEnd w:id="42"/>
      <w:bookmarkEnd w:id="43"/>
      <w:r w:rsidRPr="00213206">
        <w:rPr>
          <w:sz w:val="28"/>
          <w:szCs w:val="28"/>
        </w:rPr>
        <w:t xml:space="preserve"> </w:t>
      </w:r>
      <w:r w:rsidRPr="00213206">
        <w:rPr>
          <w:sz w:val="28"/>
          <w:szCs w:val="28"/>
          <w:shd w:val="clear" w:color="auto" w:fill="FFFFFF"/>
        </w:rPr>
        <w:t>для учнів (вихованців) з інтелектуальними порушеннями - психолого-педагогічні та корекційно-розвиткові послуги (допомога) життєво-практичної спрямованості підготовки до самостійного життя на основі принципів диференційованого та особистісно-орієнтованого підходів.</w:t>
      </w:r>
    </w:p>
    <w:p w:rsidR="004F246F" w:rsidRPr="008341D9" w:rsidRDefault="007810A9" w:rsidP="00D55DF5">
      <w:pPr>
        <w:pStyle w:val="rvps2"/>
        <w:shd w:val="clear" w:color="auto" w:fill="FFFFFF"/>
        <w:spacing w:before="0" w:beforeAutospacing="0" w:after="0" w:afterAutospacing="0"/>
        <w:ind w:firstLine="426"/>
        <w:jc w:val="both"/>
        <w:rPr>
          <w:sz w:val="28"/>
          <w:szCs w:val="28"/>
        </w:rPr>
      </w:pPr>
      <w:bookmarkStart w:id="44" w:name="n663"/>
      <w:bookmarkStart w:id="45" w:name="n664"/>
      <w:bookmarkStart w:id="46" w:name="n665"/>
      <w:bookmarkStart w:id="47" w:name="n666"/>
      <w:bookmarkStart w:id="48" w:name="n667"/>
      <w:bookmarkEnd w:id="44"/>
      <w:bookmarkEnd w:id="45"/>
      <w:bookmarkEnd w:id="46"/>
      <w:bookmarkEnd w:id="47"/>
      <w:bookmarkEnd w:id="48"/>
      <w:r>
        <w:rPr>
          <w:sz w:val="28"/>
          <w:szCs w:val="28"/>
        </w:rPr>
        <w:t>4.7. У С</w:t>
      </w:r>
      <w:r w:rsidR="004F246F" w:rsidRPr="00213206">
        <w:rPr>
          <w:sz w:val="28"/>
          <w:szCs w:val="28"/>
        </w:rPr>
        <w:t>пеціальній школі на платній основі можуть отримувати психолого-педагогічні та корекційно-розвиткові послуги (допомогу) діти</w:t>
      </w:r>
      <w:r w:rsidR="004F246F" w:rsidRPr="008341D9">
        <w:rPr>
          <w:sz w:val="28"/>
          <w:szCs w:val="28"/>
        </w:rPr>
        <w:t xml:space="preserve">, які </w:t>
      </w:r>
      <w:r>
        <w:rPr>
          <w:sz w:val="28"/>
          <w:szCs w:val="28"/>
        </w:rPr>
        <w:t>не є учнями (вихованцями) цієї С</w:t>
      </w:r>
      <w:r w:rsidR="004F246F" w:rsidRPr="008341D9">
        <w:rPr>
          <w:sz w:val="28"/>
          <w:szCs w:val="28"/>
        </w:rPr>
        <w:t>пеціальної школи.</w:t>
      </w:r>
    </w:p>
    <w:p w:rsidR="004F246F" w:rsidRPr="008341D9" w:rsidRDefault="004F246F" w:rsidP="00D55DF5">
      <w:pPr>
        <w:pStyle w:val="rvps2"/>
        <w:shd w:val="clear" w:color="auto" w:fill="FFFFFF"/>
        <w:spacing w:before="0" w:beforeAutospacing="0" w:after="0" w:afterAutospacing="0"/>
        <w:ind w:firstLine="426"/>
        <w:jc w:val="both"/>
        <w:rPr>
          <w:sz w:val="28"/>
          <w:szCs w:val="28"/>
        </w:rPr>
      </w:pPr>
      <w:bookmarkStart w:id="49" w:name="n668"/>
      <w:bookmarkEnd w:id="49"/>
      <w:r w:rsidRPr="008341D9">
        <w:rPr>
          <w:sz w:val="28"/>
          <w:szCs w:val="28"/>
        </w:rPr>
        <w:t>Послуги (допомога) таким дітям надаються відповідно до висновку про комплексну психолого-педагогічну оцінку розвитку особи, наданого інклюзивно-ресурсним центром, або індивідуальної програми реабілітації (за наявності), або рекомендацій закладів охорони здоров’я, у якому спостерігається дитина, та на підставі договору між закладом освіти та батьками (іншими законними представниками) про надання таких послуг (допомоги).</w:t>
      </w:r>
    </w:p>
    <w:p w:rsidR="004F246F" w:rsidRPr="008341D9" w:rsidRDefault="004F246F" w:rsidP="00D55DF5">
      <w:pPr>
        <w:pStyle w:val="rvps2"/>
        <w:shd w:val="clear" w:color="auto" w:fill="FFFFFF"/>
        <w:spacing w:before="0" w:beforeAutospacing="0" w:after="0" w:afterAutospacing="0"/>
        <w:ind w:firstLine="426"/>
        <w:jc w:val="both"/>
        <w:rPr>
          <w:sz w:val="28"/>
          <w:szCs w:val="28"/>
        </w:rPr>
      </w:pPr>
      <w:bookmarkStart w:id="50" w:name="n669"/>
      <w:bookmarkStart w:id="51" w:name="n678"/>
      <w:bookmarkEnd w:id="50"/>
      <w:bookmarkEnd w:id="51"/>
      <w:r>
        <w:rPr>
          <w:sz w:val="28"/>
          <w:szCs w:val="28"/>
        </w:rPr>
        <w:t>4.8</w:t>
      </w:r>
      <w:r w:rsidRPr="008341D9">
        <w:rPr>
          <w:sz w:val="28"/>
          <w:szCs w:val="28"/>
        </w:rPr>
        <w:t>. Під час встановлення карантину та запровадження протиепідемічних обмежувальних заходів надання психолого-педагогічних та корекційно-розвиткових послуг (допомоги) дітям, які не є учнями (вихованцями) Спеціальної школи, крім занять, які проводяться індивідуально, припиняється.</w:t>
      </w:r>
    </w:p>
    <w:p w:rsidR="004F246F" w:rsidRPr="008341D9" w:rsidRDefault="004F246F" w:rsidP="00D55DF5">
      <w:pPr>
        <w:pStyle w:val="rvps2"/>
        <w:shd w:val="clear" w:color="auto" w:fill="FFFFFF"/>
        <w:spacing w:before="0" w:beforeAutospacing="0" w:after="0" w:afterAutospacing="0"/>
        <w:ind w:firstLine="426"/>
        <w:jc w:val="both"/>
        <w:rPr>
          <w:sz w:val="28"/>
          <w:szCs w:val="28"/>
        </w:rPr>
      </w:pPr>
      <w:bookmarkStart w:id="52" w:name="n679"/>
      <w:bookmarkEnd w:id="52"/>
      <w:r>
        <w:rPr>
          <w:sz w:val="28"/>
          <w:szCs w:val="28"/>
        </w:rPr>
        <w:t>4.9</w:t>
      </w:r>
      <w:r w:rsidRPr="008341D9">
        <w:rPr>
          <w:sz w:val="28"/>
          <w:szCs w:val="28"/>
        </w:rPr>
        <w:t>. Облік заходів, які були надані, здійснюється директором Спеціальної школи (або уповноваженою ним особою) через систему автоматизації роботи інклюзивно-ресурсних центрів.</w:t>
      </w:r>
    </w:p>
    <w:p w:rsidR="004F246F" w:rsidRPr="008341D9" w:rsidRDefault="004F246F" w:rsidP="00AE4AF7">
      <w:pPr>
        <w:tabs>
          <w:tab w:val="left" w:pos="426"/>
        </w:tabs>
        <w:spacing w:after="0" w:line="240" w:lineRule="auto"/>
        <w:rPr>
          <w:rFonts w:ascii="Times New Roman" w:hAnsi="Times New Roman"/>
          <w:b/>
          <w:sz w:val="28"/>
          <w:szCs w:val="28"/>
          <w:lang w:eastAsia="ru-RU"/>
        </w:rPr>
      </w:pPr>
      <w:bookmarkStart w:id="53" w:name="n680"/>
      <w:bookmarkEnd w:id="53"/>
    </w:p>
    <w:p w:rsidR="004F246F" w:rsidRPr="00955A48" w:rsidRDefault="004F246F" w:rsidP="00AE4AF7">
      <w:pPr>
        <w:tabs>
          <w:tab w:val="left" w:pos="426"/>
        </w:tabs>
        <w:spacing w:after="0" w:line="240" w:lineRule="auto"/>
        <w:ind w:firstLine="709"/>
        <w:jc w:val="center"/>
        <w:rPr>
          <w:rFonts w:ascii="Times New Roman" w:hAnsi="Times New Roman"/>
          <w:b/>
          <w:sz w:val="28"/>
          <w:szCs w:val="28"/>
          <w:lang w:eastAsia="ru-RU"/>
        </w:rPr>
      </w:pPr>
      <w:r w:rsidRPr="00955A48">
        <w:rPr>
          <w:rFonts w:ascii="Times New Roman" w:hAnsi="Times New Roman"/>
          <w:b/>
          <w:sz w:val="28"/>
          <w:szCs w:val="28"/>
          <w:lang w:eastAsia="ru-RU"/>
        </w:rPr>
        <w:t>5. МАЙНО СПЕЦІАЛЬНОЇ ШКОЛИ</w:t>
      </w:r>
    </w:p>
    <w:p w:rsidR="004F246F" w:rsidRPr="00955A48" w:rsidRDefault="004F246F" w:rsidP="00AE4AF7">
      <w:pPr>
        <w:tabs>
          <w:tab w:val="left" w:pos="426"/>
        </w:tabs>
        <w:spacing w:after="0" w:line="240" w:lineRule="auto"/>
        <w:ind w:firstLine="709"/>
        <w:jc w:val="both"/>
        <w:rPr>
          <w:rFonts w:ascii="Times New Roman" w:hAnsi="Times New Roman"/>
          <w:sz w:val="28"/>
          <w:szCs w:val="28"/>
          <w:lang w:eastAsia="ru-RU"/>
        </w:rPr>
      </w:pPr>
      <w:r w:rsidRPr="00955A48">
        <w:rPr>
          <w:rFonts w:ascii="Times New Roman" w:hAnsi="Times New Roman"/>
          <w:sz w:val="28"/>
          <w:szCs w:val="28"/>
          <w:lang w:eastAsia="ru-RU"/>
        </w:rPr>
        <w:t>5.1. Майно Спеціальної школи становлять основні фонди та обігові кошти, а також інші матеріальні та фінансові ресурси, вартість яких відображається на самостійному балансі Спеціальної школи.</w:t>
      </w:r>
    </w:p>
    <w:p w:rsidR="004F246F" w:rsidRPr="00955A48" w:rsidRDefault="004F246F" w:rsidP="00AE4AF7">
      <w:pPr>
        <w:tabs>
          <w:tab w:val="left" w:pos="426"/>
        </w:tabs>
        <w:spacing w:after="0" w:line="240" w:lineRule="auto"/>
        <w:ind w:firstLine="709"/>
        <w:jc w:val="both"/>
        <w:rPr>
          <w:rFonts w:ascii="Times New Roman" w:hAnsi="Times New Roman"/>
          <w:sz w:val="28"/>
          <w:szCs w:val="28"/>
          <w:lang w:eastAsia="ru-RU"/>
        </w:rPr>
      </w:pPr>
      <w:r w:rsidRPr="00955A48">
        <w:rPr>
          <w:rFonts w:ascii="Times New Roman" w:hAnsi="Times New Roman"/>
          <w:sz w:val="28"/>
          <w:szCs w:val="28"/>
          <w:lang w:eastAsia="ru-RU"/>
        </w:rPr>
        <w:t>5.2. Майно Спеціальної школи є спільною власністю територіальних громад сіл, селищ, міст Рівненської області і закріплюється за Спеціальною школою на праві оперативного управління.</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5.3. Відчуження, передача в оренду, заставу, позику, найм юридичним чи фізичним особам, а також списання основних засобів Спеціальної школи здійснює </w:t>
      </w:r>
      <w:proofErr w:type="gramStart"/>
      <w:r w:rsidRPr="00994199">
        <w:rPr>
          <w:rFonts w:ascii="Times New Roman" w:hAnsi="Times New Roman"/>
          <w:sz w:val="28"/>
          <w:szCs w:val="28"/>
          <w:lang w:val="ru-RU" w:eastAsia="ru-RU"/>
        </w:rPr>
        <w:t>у межах</w:t>
      </w:r>
      <w:proofErr w:type="gramEnd"/>
      <w:r w:rsidRPr="00994199">
        <w:rPr>
          <w:rFonts w:ascii="Times New Roman" w:hAnsi="Times New Roman"/>
          <w:sz w:val="28"/>
          <w:szCs w:val="28"/>
          <w:lang w:val="ru-RU" w:eastAsia="ru-RU"/>
        </w:rPr>
        <w:t xml:space="preserve"> чинного законодавства України та відповідно до цього Статуту.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5.4. Джерелами формування майна Спеціальної школи є:</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-грошові та матеріальні внески Власника;</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майно, передане Власником;</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безоплатні або благодійні внески, пожертвування організацій, громадян;</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капітальні вкладення і фінансування з бюджету;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майно, придбане в інших суб'єктів господарювання, організацій та громадян, у встановленому законодавством порядку;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інші джерела, не заборонені чинним законодавством України.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5.5. Фінансово-господарська діяльність Спеціальної школи та використання матеріально-технічної бази здійснюються відповідно до законодавчих і нормативно-правових актів та цього Статуту.</w:t>
      </w:r>
    </w:p>
    <w:p w:rsidR="000F2F37" w:rsidRPr="003552C5" w:rsidRDefault="00A44750" w:rsidP="000F2F37">
      <w:pPr>
        <w:tabs>
          <w:tab w:val="left" w:pos="426"/>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val="ru-RU" w:eastAsia="ru-RU"/>
        </w:rPr>
        <w:t>5.6.</w:t>
      </w:r>
      <w:r w:rsidRPr="00A44750">
        <w:rPr>
          <w:rFonts w:ascii="Times New Roman" w:hAnsi="Times New Roman"/>
          <w:sz w:val="28"/>
          <w:szCs w:val="28"/>
          <w:lang w:val="ru-RU" w:eastAsia="ru-RU"/>
        </w:rPr>
        <w:t xml:space="preserve"> Фінансування Спеціальної </w:t>
      </w:r>
      <w:proofErr w:type="gramStart"/>
      <w:r w:rsidRPr="00A44750">
        <w:rPr>
          <w:rFonts w:ascii="Times New Roman" w:hAnsi="Times New Roman"/>
          <w:sz w:val="28"/>
          <w:szCs w:val="28"/>
          <w:lang w:val="ru-RU" w:eastAsia="ru-RU"/>
        </w:rPr>
        <w:t>школи  здійснюється</w:t>
      </w:r>
      <w:proofErr w:type="gramEnd"/>
      <w:r w:rsidRPr="00A44750">
        <w:rPr>
          <w:rFonts w:ascii="Times New Roman" w:hAnsi="Times New Roman"/>
          <w:sz w:val="28"/>
          <w:szCs w:val="28"/>
          <w:lang w:val="ru-RU" w:eastAsia="ru-RU"/>
        </w:rPr>
        <w:t xml:space="preserve"> на основі кошторису. Штатний розпис Спеціальної </w:t>
      </w:r>
      <w:proofErr w:type="gramStart"/>
      <w:r w:rsidRPr="00A44750">
        <w:rPr>
          <w:rFonts w:ascii="Times New Roman" w:hAnsi="Times New Roman"/>
          <w:sz w:val="28"/>
          <w:szCs w:val="28"/>
          <w:lang w:val="ru-RU" w:eastAsia="ru-RU"/>
        </w:rPr>
        <w:t>школи  розробляється</w:t>
      </w:r>
      <w:proofErr w:type="gramEnd"/>
      <w:r w:rsidRPr="00A44750">
        <w:rPr>
          <w:rFonts w:ascii="Times New Roman" w:hAnsi="Times New Roman"/>
          <w:sz w:val="28"/>
          <w:szCs w:val="28"/>
          <w:lang w:val="ru-RU" w:eastAsia="ru-RU"/>
        </w:rPr>
        <w:t xml:space="preserve"> на підставі відповідних типових штатних нормативів і затверджується в порядку, передбаченому чинним законодавством. Виходячи із інтересів Спеціальної </w:t>
      </w:r>
      <w:proofErr w:type="gramStart"/>
      <w:r w:rsidRPr="00A44750">
        <w:rPr>
          <w:rFonts w:ascii="Times New Roman" w:hAnsi="Times New Roman"/>
          <w:sz w:val="28"/>
          <w:szCs w:val="28"/>
          <w:lang w:val="ru-RU" w:eastAsia="ru-RU"/>
        </w:rPr>
        <w:t>школи ,</w:t>
      </w:r>
      <w:proofErr w:type="gramEnd"/>
      <w:r w:rsidRPr="00A44750">
        <w:rPr>
          <w:rFonts w:ascii="Times New Roman" w:hAnsi="Times New Roman"/>
          <w:sz w:val="28"/>
          <w:szCs w:val="28"/>
          <w:lang w:val="ru-RU" w:eastAsia="ru-RU"/>
        </w:rPr>
        <w:t xml:space="preserve"> освітнього процесу та інших поважних причин, до штатного розпису можуть вводитись додаткові та інші штатні одиниці в індивідуальному порядку, зокрема в разі відсутності типових штатних нормативів за погодженням з департаментом освіти і науки Рівненської обласної державної адміністрації та постійною комісією обласної ради з питань гуманітарної політики.</w:t>
      </w:r>
      <w:r w:rsidR="000F2F37" w:rsidRPr="00E720DB">
        <w:rPr>
          <w:rFonts w:ascii="Times New Roman" w:hAnsi="Times New Roman"/>
          <w:sz w:val="28"/>
          <w:szCs w:val="28"/>
          <w:bdr w:val="none" w:sz="0" w:space="0" w:color="auto" w:frame="1"/>
          <w:lang w:eastAsia="ru-RU"/>
        </w:rPr>
        <w:t xml:space="preserve"> </w:t>
      </w:r>
    </w:p>
    <w:p w:rsidR="004F246F" w:rsidRPr="000F2F37" w:rsidRDefault="004F246F" w:rsidP="00AE4AF7">
      <w:pPr>
        <w:tabs>
          <w:tab w:val="left" w:pos="426"/>
        </w:tabs>
        <w:spacing w:after="0" w:line="240" w:lineRule="auto"/>
        <w:ind w:firstLine="709"/>
        <w:jc w:val="both"/>
        <w:rPr>
          <w:rFonts w:ascii="Times New Roman" w:hAnsi="Times New Roman"/>
          <w:sz w:val="28"/>
          <w:szCs w:val="28"/>
          <w:lang w:eastAsia="ru-RU"/>
        </w:rPr>
      </w:pPr>
    </w:p>
    <w:p w:rsidR="004F246F" w:rsidRPr="003552C5" w:rsidRDefault="004F246F" w:rsidP="00AE4AF7">
      <w:pPr>
        <w:tabs>
          <w:tab w:val="left" w:pos="426"/>
        </w:tabs>
        <w:spacing w:after="0" w:line="240" w:lineRule="auto"/>
        <w:ind w:firstLine="709"/>
        <w:jc w:val="center"/>
        <w:rPr>
          <w:rFonts w:ascii="Times New Roman" w:hAnsi="Times New Roman"/>
          <w:b/>
          <w:sz w:val="28"/>
          <w:szCs w:val="28"/>
          <w:lang w:eastAsia="ru-RU"/>
        </w:rPr>
      </w:pPr>
      <w:r w:rsidRPr="003552C5">
        <w:rPr>
          <w:rFonts w:ascii="Times New Roman" w:hAnsi="Times New Roman"/>
          <w:b/>
          <w:sz w:val="28"/>
          <w:szCs w:val="28"/>
          <w:lang w:eastAsia="ru-RU"/>
        </w:rPr>
        <w:t>6. ОСОБЛИВОСТІ ДІЯЛЬНОСТІ СПЕЦІАЛЬНОЇ ШКОЛИ</w:t>
      </w:r>
    </w:p>
    <w:p w:rsidR="004F246F" w:rsidRPr="003552C5" w:rsidRDefault="004F246F" w:rsidP="00AE4AF7">
      <w:pPr>
        <w:tabs>
          <w:tab w:val="left" w:pos="426"/>
        </w:tabs>
        <w:spacing w:after="0" w:line="240" w:lineRule="auto"/>
        <w:ind w:firstLine="709"/>
        <w:jc w:val="both"/>
        <w:rPr>
          <w:rFonts w:ascii="Times New Roman" w:hAnsi="Times New Roman"/>
          <w:sz w:val="28"/>
          <w:szCs w:val="28"/>
          <w:lang w:eastAsia="ru-RU"/>
        </w:rPr>
      </w:pPr>
      <w:r w:rsidRPr="003552C5">
        <w:rPr>
          <w:rFonts w:ascii="Times New Roman" w:hAnsi="Times New Roman"/>
          <w:sz w:val="28"/>
          <w:szCs w:val="28"/>
          <w:lang w:eastAsia="ru-RU"/>
        </w:rPr>
        <w:t>6.1. Спеціальна школа зобов'язана виконувати завдання Власника, а також враховувати їх при здійсненні своєї статутної діяльності, визначенні перспектив свого економічного і соціального розвитку.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6.2. Спеціальна школа не має права безоплатно передавати належне їй майно іншим юридичним чи фізичним особам. Відчужувати, віддавати в заставу, позику, найм майнові об'єкти, що належать до основних фондів, здавати в оренду цілісні майнові комплекси структурних одиниць та підрозділів Спеціальна школа має право лише за попередньою згодою Рівненської обласної ради.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6.3. Списання з балансу матеріальних цінностей проводиться </w:t>
      </w:r>
      <w:proofErr w:type="gramStart"/>
      <w:r w:rsidRPr="00994199">
        <w:rPr>
          <w:rFonts w:ascii="Times New Roman" w:hAnsi="Times New Roman"/>
          <w:sz w:val="28"/>
          <w:szCs w:val="28"/>
          <w:lang w:val="ru-RU" w:eastAsia="ru-RU"/>
        </w:rPr>
        <w:t>у порядку</w:t>
      </w:r>
      <w:proofErr w:type="gramEnd"/>
      <w:r w:rsidRPr="00994199">
        <w:rPr>
          <w:rFonts w:ascii="Times New Roman" w:hAnsi="Times New Roman"/>
          <w:sz w:val="28"/>
          <w:szCs w:val="28"/>
          <w:lang w:val="ru-RU" w:eastAsia="ru-RU"/>
        </w:rPr>
        <w:t>, визначеному чинним законодавством України.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6.4. Спеціальна школа у своїй діяльності може співпрацювати з іншими установами (закладами) у спосіб та в межах, визначеними чинним законодавством України.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6.5. Спеціальна школа не має в своєму складі інших юридичних осіб.</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6.6. Відносини Спеціальної школи з іншими юридичними особами будуються на договірних засадах.</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6.7. Спеціальна школа має право вступати до об’єднань установ (закладів) в Україні та за її кордонами.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У випадку, якщо вступ до відповідних об’єднань передбачає сплату внесків то Спеціальна школа має право вступати до об’єднань установ (закладів) в Україні та за кордоном тільки за погодженням з профільними постійними комісіями Рівненської обласної ради </w:t>
      </w:r>
      <w:proofErr w:type="gramStart"/>
      <w:r w:rsidRPr="00994199">
        <w:rPr>
          <w:rFonts w:ascii="Times New Roman" w:hAnsi="Times New Roman"/>
          <w:sz w:val="28"/>
          <w:szCs w:val="28"/>
          <w:lang w:val="ru-RU" w:eastAsia="ru-RU"/>
        </w:rPr>
        <w:t>у порядку</w:t>
      </w:r>
      <w:proofErr w:type="gramEnd"/>
      <w:r w:rsidRPr="00994199">
        <w:rPr>
          <w:rFonts w:ascii="Times New Roman" w:hAnsi="Times New Roman"/>
          <w:sz w:val="28"/>
          <w:szCs w:val="28"/>
          <w:lang w:val="ru-RU" w:eastAsia="ru-RU"/>
        </w:rPr>
        <w:t>, визначеному головою Рівненської обласної ради.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6.8.Спеціальна школа відповідно до чинного законодавства України, може мати філії, представництва та інші підрозділи з додержанням вимог, встановлених законодавством.</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6.9. Спеціальна школа повинна затверджувати в установленому порядку перспективний та річні плани роботи і забезпечувати їх виконання.</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6.10. Спеціальна школа щорічно до 01 березня року, що настає за звітним роком, надає Власнику та органу, що здійснює галузеве управління об’єктами спільної власності територіальних громад сіл, селищ, міст Рівненської області, звіт про виконання планів роботи.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6.11. Спеціальна школа веде первинний бухгалтерський облік результатів своєї роботи, складає статистичну інформацію, а також надає відповідно до вимог закону фінансову звітність та статистичну інформацію щодо своєї діяльності, інші дані, визначені законом.</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6.12. Спеціальна школа забезпечує своєчасну сплату податків та інших відрахувань згідно з законодавством України.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6.13. Спеціальна школа провадить зовнішньоекономічну діяльність у відповідності до законодавства України.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6.14. Окремими видами діяльності, що підлягають ліцензуванню, Спеціальна школа може займатися тільки на підставі ліцензії, отриманої у встановленому законом порядку.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6.15. Спеціальна школа має право відповідно до чинного законодавства укладати угоди про співробітництво із закладами освіти, науковими установами, підприємствами, організаціями, громадськими об'єднаннями.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6.16. Спеціальна школа є неприбутковою організацією.</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6.16.1. Забороняється розподіл отриманих доходів (прибутків) або їх частини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ними осіб.</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6.16.2. Доходи (прибутки) Спеціальної школи використовуються виключно для фінансування видатків на утримання Спеціальної школи, реалізації мети (цілей, завдань) та напрямів діяльності, визначених Статутом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p>
    <w:p w:rsidR="004F246F" w:rsidRPr="00BF31FE" w:rsidRDefault="004F246F" w:rsidP="00AE4AF7">
      <w:pPr>
        <w:tabs>
          <w:tab w:val="left" w:pos="426"/>
        </w:tabs>
        <w:spacing w:after="0" w:line="240" w:lineRule="auto"/>
        <w:ind w:firstLine="709"/>
        <w:jc w:val="center"/>
        <w:rPr>
          <w:rFonts w:ascii="Times New Roman" w:hAnsi="Times New Roman"/>
          <w:b/>
          <w:sz w:val="28"/>
          <w:szCs w:val="28"/>
          <w:lang w:val="ru-RU" w:eastAsia="ru-RU"/>
        </w:rPr>
      </w:pPr>
      <w:r>
        <w:rPr>
          <w:rFonts w:ascii="Times New Roman" w:hAnsi="Times New Roman"/>
          <w:b/>
          <w:sz w:val="28"/>
          <w:szCs w:val="28"/>
          <w:lang w:val="ru-RU" w:eastAsia="ru-RU"/>
        </w:rPr>
        <w:t>7</w:t>
      </w:r>
      <w:r w:rsidRPr="00BF31FE">
        <w:rPr>
          <w:rFonts w:ascii="Times New Roman" w:hAnsi="Times New Roman"/>
          <w:b/>
          <w:sz w:val="28"/>
          <w:szCs w:val="28"/>
          <w:lang w:val="ru-RU" w:eastAsia="ru-RU"/>
        </w:rPr>
        <w:t>. ОРГАНИ УПРАВЛІННЯ СПЕЦІАЛЬНОЮ ШКОЛОЮ</w:t>
      </w:r>
    </w:p>
    <w:p w:rsidR="004F246F" w:rsidRPr="00BF31FE" w:rsidRDefault="004F246F" w:rsidP="00AE4AF7">
      <w:pPr>
        <w:tabs>
          <w:tab w:val="left" w:pos="426"/>
        </w:tabs>
        <w:spacing w:after="0" w:line="240" w:lineRule="auto"/>
        <w:ind w:firstLine="709"/>
        <w:jc w:val="center"/>
        <w:rPr>
          <w:rFonts w:ascii="Times New Roman" w:hAnsi="Times New Roman"/>
          <w:b/>
          <w:sz w:val="28"/>
          <w:szCs w:val="28"/>
          <w:lang w:val="ru-RU" w:eastAsia="ru-RU"/>
        </w:rPr>
      </w:pPr>
      <w:r w:rsidRPr="00BF31FE">
        <w:rPr>
          <w:rFonts w:ascii="Times New Roman" w:hAnsi="Times New Roman"/>
          <w:b/>
          <w:sz w:val="28"/>
          <w:szCs w:val="28"/>
          <w:lang w:val="ru-RU" w:eastAsia="ru-RU"/>
        </w:rPr>
        <w:t>ТА ЇХ КОМПЕТЕНЦІЯ</w:t>
      </w:r>
    </w:p>
    <w:p w:rsidR="004F246F" w:rsidRPr="00994199" w:rsidRDefault="00A75CAE" w:rsidP="00A75CAE">
      <w:pPr>
        <w:tabs>
          <w:tab w:val="left" w:pos="426"/>
        </w:tabs>
        <w:spacing w:after="0" w:line="240" w:lineRule="auto"/>
        <w:jc w:val="both"/>
        <w:rPr>
          <w:rFonts w:ascii="Times New Roman" w:hAnsi="Times New Roman"/>
          <w:sz w:val="28"/>
          <w:szCs w:val="28"/>
          <w:lang w:val="ru-RU" w:eastAsia="ru-RU"/>
        </w:rPr>
      </w:pPr>
      <w:r>
        <w:rPr>
          <w:rFonts w:ascii="Times New Roman" w:hAnsi="Times New Roman"/>
          <w:sz w:val="28"/>
          <w:szCs w:val="28"/>
          <w:lang w:val="ru-RU" w:eastAsia="ru-RU"/>
        </w:rPr>
        <w:tab/>
      </w:r>
      <w:r w:rsidR="004F246F" w:rsidRPr="00994199">
        <w:rPr>
          <w:rFonts w:ascii="Times New Roman" w:hAnsi="Times New Roman"/>
          <w:sz w:val="28"/>
          <w:szCs w:val="28"/>
          <w:lang w:val="ru-RU" w:eastAsia="ru-RU"/>
        </w:rPr>
        <w:t>7.1. Органом управління Спеціальної школи є Рівненська обласна рада.</w:t>
      </w:r>
    </w:p>
    <w:p w:rsidR="004F246F" w:rsidRPr="00994199" w:rsidRDefault="00A75CAE" w:rsidP="00A75CAE">
      <w:pPr>
        <w:tabs>
          <w:tab w:val="left" w:pos="426"/>
        </w:tabs>
        <w:spacing w:after="0" w:line="240" w:lineRule="auto"/>
        <w:jc w:val="both"/>
        <w:rPr>
          <w:rFonts w:ascii="Times New Roman" w:hAnsi="Times New Roman"/>
          <w:sz w:val="28"/>
          <w:szCs w:val="28"/>
          <w:lang w:val="ru-RU" w:eastAsia="ru-RU"/>
        </w:rPr>
      </w:pPr>
      <w:r>
        <w:rPr>
          <w:rFonts w:ascii="Times New Roman" w:hAnsi="Times New Roman"/>
          <w:sz w:val="28"/>
          <w:szCs w:val="28"/>
          <w:lang w:val="ru-RU" w:eastAsia="ru-RU"/>
        </w:rPr>
        <w:tab/>
      </w:r>
      <w:r w:rsidR="004F246F" w:rsidRPr="00994199">
        <w:rPr>
          <w:rFonts w:ascii="Times New Roman" w:hAnsi="Times New Roman"/>
          <w:sz w:val="28"/>
          <w:szCs w:val="28"/>
          <w:lang w:val="ru-RU" w:eastAsia="ru-RU"/>
        </w:rPr>
        <w:t>7.2.До компетенції Рівненської обласної ради належить:</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призначення та звільнення керівника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визначення основних напрямків діяльності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затвердження та внесення змін до Статуту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розпорядження основними засобами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прийняття рішення про відчуження майна, надання майна в позику, заставу, оренду;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прийняття рішення про припинення діяльності Спеціальної школи, її ліквідацію, затвердження ліквідаційного балансу;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затвердження звітів про виконання Спеціальною школою своїх планів роботи;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погодження </w:t>
      </w:r>
      <w:r>
        <w:rPr>
          <w:rFonts w:ascii="Times New Roman" w:hAnsi="Times New Roman"/>
          <w:sz w:val="28"/>
          <w:szCs w:val="28"/>
          <w:lang w:val="ru-RU" w:eastAsia="ru-RU"/>
        </w:rPr>
        <w:t>змін до шта</w:t>
      </w:r>
      <w:r w:rsidRPr="00994199">
        <w:rPr>
          <w:rFonts w:ascii="Times New Roman" w:hAnsi="Times New Roman"/>
          <w:sz w:val="28"/>
          <w:szCs w:val="28"/>
          <w:lang w:val="ru-RU" w:eastAsia="ru-RU"/>
        </w:rPr>
        <w:t>тного розпису Спеціальної школи в установленому порядку;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здійснення контролю за ефективністю використання фінансових, матеріальних та трудових ресурсів, цільового та ефективного використання бюджетних коштів та ефективністю управління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7.2.1. Спеціальна школа визначає порядок та напрямки використання власних</w:t>
      </w:r>
      <w:r>
        <w:rPr>
          <w:rFonts w:ascii="Times New Roman" w:hAnsi="Times New Roman"/>
          <w:sz w:val="28"/>
          <w:szCs w:val="28"/>
          <w:lang w:val="ru-RU" w:eastAsia="ru-RU"/>
        </w:rPr>
        <w:t xml:space="preserve"> </w:t>
      </w:r>
      <w:r w:rsidRPr="00994199">
        <w:rPr>
          <w:rFonts w:ascii="Times New Roman" w:hAnsi="Times New Roman"/>
          <w:sz w:val="28"/>
          <w:szCs w:val="28"/>
          <w:lang w:val="ru-RU" w:eastAsia="ru-RU"/>
        </w:rPr>
        <w:t xml:space="preserve">надходжень за будь-який термін виключно за попереднім погодженням з профільними постійними комісіями Рівненської обласної ради </w:t>
      </w:r>
      <w:proofErr w:type="gramStart"/>
      <w:r w:rsidRPr="00994199">
        <w:rPr>
          <w:rFonts w:ascii="Times New Roman" w:hAnsi="Times New Roman"/>
          <w:sz w:val="28"/>
          <w:szCs w:val="28"/>
          <w:lang w:val="ru-RU" w:eastAsia="ru-RU"/>
        </w:rPr>
        <w:t>у порядку</w:t>
      </w:r>
      <w:proofErr w:type="gramEnd"/>
      <w:r w:rsidRPr="00994199">
        <w:rPr>
          <w:rFonts w:ascii="Times New Roman" w:hAnsi="Times New Roman"/>
          <w:sz w:val="28"/>
          <w:szCs w:val="28"/>
          <w:lang w:val="ru-RU" w:eastAsia="ru-RU"/>
        </w:rPr>
        <w:t xml:space="preserve"> визначеному головою Рівненської обласної ради.</w:t>
      </w:r>
    </w:p>
    <w:p w:rsidR="004F246F" w:rsidRPr="00BF31FE" w:rsidRDefault="004F246F" w:rsidP="00AE4AF7">
      <w:pPr>
        <w:tabs>
          <w:tab w:val="left" w:pos="426"/>
        </w:tabs>
        <w:spacing w:after="0" w:line="240" w:lineRule="auto"/>
        <w:ind w:firstLine="709"/>
        <w:jc w:val="center"/>
        <w:rPr>
          <w:rFonts w:ascii="Times New Roman" w:hAnsi="Times New Roman"/>
          <w:b/>
          <w:sz w:val="28"/>
          <w:szCs w:val="28"/>
          <w:lang w:val="ru-RU" w:eastAsia="ru-RU"/>
        </w:rPr>
      </w:pPr>
      <w:r w:rsidRPr="00BF31FE">
        <w:rPr>
          <w:rFonts w:ascii="Times New Roman" w:hAnsi="Times New Roman"/>
          <w:b/>
          <w:sz w:val="28"/>
          <w:szCs w:val="28"/>
          <w:lang w:val="ru-RU" w:eastAsia="ru-RU"/>
        </w:rPr>
        <w:t>Керівник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 7.3. Керівництво поточною діяльністю Спеціальної школи здійснює її директор (далі – Керівник), який призначається в установленому порядку Власником шляхом укладання контракту.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7.4. У Контракті визначається строк найму, права, обов'язки і відповідальність директора, умови його матеріального забезпечення, умови звільнення його з посади, інші умови за погодженням сторін.</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7.5.  Керівник може бути звільнений з посади раніше закінчення терміну дії Контракту з підстав та </w:t>
      </w:r>
      <w:proofErr w:type="gramStart"/>
      <w:r w:rsidRPr="00994199">
        <w:rPr>
          <w:rFonts w:ascii="Times New Roman" w:hAnsi="Times New Roman"/>
          <w:sz w:val="28"/>
          <w:szCs w:val="28"/>
          <w:lang w:val="ru-RU" w:eastAsia="ru-RU"/>
        </w:rPr>
        <w:t>в порядку</w:t>
      </w:r>
      <w:proofErr w:type="gramEnd"/>
      <w:r w:rsidRPr="00994199">
        <w:rPr>
          <w:rFonts w:ascii="Times New Roman" w:hAnsi="Times New Roman"/>
          <w:sz w:val="28"/>
          <w:szCs w:val="28"/>
          <w:lang w:val="ru-RU" w:eastAsia="ru-RU"/>
        </w:rPr>
        <w:t xml:space="preserve"> визначеному Контрактом, чинним законодавством України та Положенням про порядок управління об’єктами спільної власності територіальних громад сіл, селищ, міст Рівненської області.</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7.6. Керівник підзвітний Власнику з усіх питань Статутної, фінансової, соціально-побутової, організаційно-господарської діяльності Спеціальної школи, несе перед ними відповідальність за забезпечення діяльності Спеціальної школи відповідно до покладених на нього завдань і функцій згідно з чинним законодавством України.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7.7. Керівник вирішує усі питання діяльності Спеціальної школи з урахуванням обмежень, передбачених цим Статутом.</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7.8. Керівник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організовує діяльність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вирішує питання фінансово-господарської діяльності, матеріально-технічного забезпечення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призначає </w:t>
      </w:r>
      <w:proofErr w:type="gramStart"/>
      <w:r w:rsidRPr="00994199">
        <w:rPr>
          <w:rFonts w:ascii="Times New Roman" w:hAnsi="Times New Roman"/>
          <w:sz w:val="28"/>
          <w:szCs w:val="28"/>
          <w:lang w:val="ru-RU" w:eastAsia="ru-RU"/>
        </w:rPr>
        <w:t>на посаду</w:t>
      </w:r>
      <w:proofErr w:type="gramEnd"/>
      <w:r w:rsidRPr="00994199">
        <w:rPr>
          <w:rFonts w:ascii="Times New Roman" w:hAnsi="Times New Roman"/>
          <w:sz w:val="28"/>
          <w:szCs w:val="28"/>
          <w:lang w:val="ru-RU" w:eastAsia="ru-RU"/>
        </w:rPr>
        <w:t xml:space="preserve"> та звільняє з посади працівників, визначає їх функціональні обов’язки;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забезпечує організацію освітнього процесу та здійснення контролю за виконанням освітніх програм;</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забезпечує функціонування внутрішньої системи забезпечення якості освіти;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забезпечує умови для здійснення дієвого та відкритого громадського контролю за діяльністю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сприяє та створює умови для діяльності органів самоврядування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сприяє здоровому способу життя вихованців, учнів та працівників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забезпечує виконання законодавства щодо прозорості та інформаційної відкритості Спеціальної школи, оприлюднення інформації про діяльність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вирішує поточні питання роботи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вирішує внутрішні кадрові питання;</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організовує ведення обліку, звітності, внутрішнього контролю;</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вирішує питання оплати праці працівників Спеціальної школи відповідно до законодавства України;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укладає договори та угоди, які пов’язані з діяльністю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видає довіреності на представництво та захист інтересів в суді та інші довіреності, які необхідні для забезпечення діяльності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відкриває в органах державної казначейської служби рахунки, які необхідні для забезпечення діяльності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має право першого підпису на фінансових документах;</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розпоряджається коштами та майном Спеціальної школи відповідно до чинного законодавства України та Статуту;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затверджує положення про структурні підрозділи Спеціальної школи, посадові інструкції працівників та інші необхідні документи;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веде переговори щодо укладення колективного договору, укладає колективний договір, звітує та несе відповідальність за його виконання;</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накладає дисциплінарні стягнення на працівників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зобов’язаний організувати проведення попередніх та періодичних медичних оглядів працівників Спеціальної школи згідно з вимогами Кодексу законів про працю України;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створює належні умови працівникам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несе персональну відповідальність за збереження, відчуження, списання майна та втрати у будь-якій формі майна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несе персональну відповідальність за будь-які порушення, вчинені при зміні балансової вартості майна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вчиняє інші дії </w:t>
      </w:r>
      <w:proofErr w:type="gramStart"/>
      <w:r w:rsidRPr="00994199">
        <w:rPr>
          <w:rFonts w:ascii="Times New Roman" w:hAnsi="Times New Roman"/>
          <w:sz w:val="28"/>
          <w:szCs w:val="28"/>
          <w:lang w:val="ru-RU" w:eastAsia="ru-RU"/>
        </w:rPr>
        <w:t>в порядку</w:t>
      </w:r>
      <w:proofErr w:type="gramEnd"/>
      <w:r w:rsidRPr="00994199">
        <w:rPr>
          <w:rFonts w:ascii="Times New Roman" w:hAnsi="Times New Roman"/>
          <w:sz w:val="28"/>
          <w:szCs w:val="28"/>
          <w:lang w:val="ru-RU" w:eastAsia="ru-RU"/>
        </w:rPr>
        <w:t xml:space="preserve"> та межах, встановлених законодавством України.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7.9. При здійсненні діяльності Спеціальної школи Керівник забезпечує:</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дотримання відповідних умов, передбачених чинним законодавством України щодо діяльності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організацію бухгалтерського обліку та контроль за фінансовою звітністю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розробку структури та штатного розпису Спеціальної школи та подання їх на погодження до Рівненської обласної ради;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належний рівень побутових умов для перебування в Спеціальній школі;</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виконання Спеціальною школою у своїй діяльності норм та вимог щодо охорони навколишнього природного середовища, раціонального використання і відтворення природних ресурсів, а також забезпечення екологічної безпеки.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7.10. </w:t>
      </w:r>
      <w:proofErr w:type="gramStart"/>
      <w:r w:rsidRPr="00994199">
        <w:rPr>
          <w:rFonts w:ascii="Times New Roman" w:hAnsi="Times New Roman"/>
          <w:sz w:val="28"/>
          <w:szCs w:val="28"/>
          <w:lang w:val="ru-RU" w:eastAsia="ru-RU"/>
        </w:rPr>
        <w:t>У межах</w:t>
      </w:r>
      <w:proofErr w:type="gramEnd"/>
      <w:r w:rsidRPr="00994199">
        <w:rPr>
          <w:rFonts w:ascii="Times New Roman" w:hAnsi="Times New Roman"/>
          <w:sz w:val="28"/>
          <w:szCs w:val="28"/>
          <w:lang w:val="ru-RU" w:eastAsia="ru-RU"/>
        </w:rPr>
        <w:t xml:space="preserve"> своєї компетенції Керівник видає накази, розпорядження, обов’язкові для виконання усіма працівниками Спеціальної школи та здійснює контроль за їх виконанням.</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7.11. Керівник має право без довіреності виконувати дії від імені Спеціальної школи в межах чинного законодавства України.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7.12. У разі відсутності Керівника його обов'язки виконує заступник згідно із розподілом функціональних обов'язків. А у разі відсутності особи, що може виконувати обов'язки Керівника, його обов'язки виконує особа, визначена Власником в установленому порядку.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7.13. Керівник та головний бухгалтер Спеціальної школи несуть персональну відповідальність за додержання порядку ведення і достовірності обліку та звітності.</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Pr>
          <w:rFonts w:ascii="Times New Roman" w:hAnsi="Times New Roman"/>
          <w:sz w:val="28"/>
          <w:szCs w:val="28"/>
          <w:lang w:val="ru-RU" w:eastAsia="ru-RU"/>
        </w:rPr>
        <w:t>7</w:t>
      </w:r>
      <w:r w:rsidRPr="00994199">
        <w:rPr>
          <w:rFonts w:ascii="Times New Roman" w:hAnsi="Times New Roman"/>
          <w:sz w:val="28"/>
          <w:szCs w:val="28"/>
          <w:lang w:val="ru-RU" w:eastAsia="ru-RU"/>
        </w:rPr>
        <w:t>.14. На вимогу Власника або органу, що здійснює галузеве управління об’єктами спільної власності територіальних громад сіл, селищ, міст Рівненської області, Спеціальна школа у встановлений ними термін надає інформацію стосовно будь-яких напрямків своєї діяльності.</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7.15. У Спеціальній школі діє колегіальний орган - педагогічна рада, яку очолює Керівник. Усі педагогічні працівники Спеціальної школи мають брати участь у засіданні педагогічної ради. </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7.16. Організація діяльності педагогічної ради визначені Законами України «Про освіту», «Про загальну середню освіту» та іншими нормативно-правовими документами. </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Pr>
          <w:rFonts w:ascii="Times New Roman" w:hAnsi="Times New Roman"/>
          <w:sz w:val="28"/>
          <w:szCs w:val="28"/>
          <w:lang w:val="ru-RU" w:eastAsia="ru-RU"/>
        </w:rPr>
        <w:t>7.17</w:t>
      </w:r>
      <w:r w:rsidRPr="00994199">
        <w:rPr>
          <w:rFonts w:ascii="Times New Roman" w:hAnsi="Times New Roman"/>
          <w:sz w:val="28"/>
          <w:szCs w:val="28"/>
          <w:lang w:val="ru-RU" w:eastAsia="ru-RU"/>
        </w:rPr>
        <w:t>. Педагогічна рада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планує роботу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схвалює освітню (освітні) програму (програми) Спеціальної школи та оцінює результативність її (їх) виконання;</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розглядає питання щодо вдосконалення і методичного забезпечення освітнього процесу;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приймає рішення щодо переведення учнів до наступного класу і їх випуску, видачі документів про відповідний рівень освіти;  </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ухвалює рішення щодо відзначення, морального заохочення учнів (вихованців), працівників Спеціальної школи та інших учасників освітнього процесу;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розглядає питання щодо відповідальності учнів (вихованців), працівників Спеціальної школи та інших учасників освітнього процесу за невиконання ними своїх обов’язків;</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має право ініціювати проведення позапланового інституційного аудиту Спеціальної школи та проведення громадської акредитації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розглядає інші питання, віднесені законом та цим Статутом до її повноважень.</w:t>
      </w:r>
    </w:p>
    <w:p w:rsidR="004F246F" w:rsidRPr="00213206"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7.18. Рішення педагогічної ради Спеціальної школи вводяться в дію </w:t>
      </w:r>
      <w:r w:rsidRPr="00213206">
        <w:rPr>
          <w:rFonts w:ascii="Times New Roman" w:hAnsi="Times New Roman"/>
          <w:sz w:val="28"/>
          <w:szCs w:val="28"/>
          <w:lang w:val="ru-RU" w:eastAsia="ru-RU"/>
        </w:rPr>
        <w:t>наказами Керівника Спеціальної школи.</w:t>
      </w:r>
    </w:p>
    <w:p w:rsidR="004F246F" w:rsidRPr="00213206" w:rsidRDefault="004F246F" w:rsidP="00AE4AF7">
      <w:pPr>
        <w:tabs>
          <w:tab w:val="left" w:pos="426"/>
        </w:tabs>
        <w:spacing w:after="0" w:line="240" w:lineRule="auto"/>
        <w:ind w:firstLine="709"/>
        <w:jc w:val="both"/>
        <w:rPr>
          <w:rFonts w:ascii="Times New Roman" w:hAnsi="Times New Roman"/>
          <w:sz w:val="28"/>
          <w:szCs w:val="28"/>
          <w:lang w:eastAsia="ru-RU"/>
        </w:rPr>
      </w:pPr>
      <w:r w:rsidRPr="00213206">
        <w:rPr>
          <w:rFonts w:ascii="Times New Roman" w:hAnsi="Times New Roman"/>
          <w:sz w:val="28"/>
          <w:szCs w:val="28"/>
          <w:shd w:val="clear" w:color="auto" w:fill="FFFFFF"/>
        </w:rPr>
        <w:t>7.19. У Спеціальній школі можуть утворюватися та діяти органи самоврядування працівників спеціальної школи, органи учнівського самоврядування, органи батьківського самоврядування, інші органи громадського самоврядування учасників освітнього процесу та </w:t>
      </w:r>
      <w:bookmarkStart w:id="54" w:name="w1_1"/>
      <w:r w:rsidR="00246A86" w:rsidRPr="00213206">
        <w:rPr>
          <w:rFonts w:ascii="Times New Roman" w:hAnsi="Times New Roman"/>
          <w:sz w:val="28"/>
          <w:szCs w:val="28"/>
        </w:rPr>
        <w:fldChar w:fldCharType="begin"/>
      </w:r>
      <w:r w:rsidRPr="00213206">
        <w:rPr>
          <w:rFonts w:ascii="Times New Roman" w:hAnsi="Times New Roman"/>
          <w:sz w:val="28"/>
          <w:szCs w:val="28"/>
        </w:rPr>
        <w:instrText xml:space="preserve"> HYPERLINK "https://zakon.rada.gov.ua/laws/show/221-2019-%D0%BF?find=1&amp;text=%D0%BF%D1%96%D0%BA%D0%BB%D1%83%D0%B2%D0%B0%D0%BB%D1%8C%D0%BD%D0%B0" \l "w1_2" </w:instrText>
      </w:r>
      <w:r w:rsidR="00246A86" w:rsidRPr="00213206">
        <w:rPr>
          <w:rFonts w:ascii="Times New Roman" w:hAnsi="Times New Roman"/>
          <w:sz w:val="28"/>
          <w:szCs w:val="28"/>
        </w:rPr>
        <w:fldChar w:fldCharType="separate"/>
      </w:r>
      <w:r w:rsidRPr="00213206">
        <w:rPr>
          <w:rFonts w:ascii="Times New Roman" w:hAnsi="Times New Roman"/>
          <w:sz w:val="28"/>
          <w:szCs w:val="28"/>
        </w:rPr>
        <w:t>піклувальна</w:t>
      </w:r>
      <w:r w:rsidR="00246A86" w:rsidRPr="00213206">
        <w:rPr>
          <w:rFonts w:ascii="Times New Roman" w:hAnsi="Times New Roman"/>
          <w:sz w:val="28"/>
          <w:szCs w:val="28"/>
        </w:rPr>
        <w:fldChar w:fldCharType="end"/>
      </w:r>
      <w:bookmarkEnd w:id="54"/>
      <w:r w:rsidRPr="00213206">
        <w:rPr>
          <w:rFonts w:ascii="Times New Roman" w:hAnsi="Times New Roman"/>
          <w:sz w:val="28"/>
          <w:szCs w:val="28"/>
          <w:shd w:val="clear" w:color="auto" w:fill="FFFFFF"/>
        </w:rPr>
        <w:t> рада, повноваження, засади формування та діяльності яких визначаються законодавством та установчими документами спеціальної школи. </w:t>
      </w:r>
    </w:p>
    <w:p w:rsidR="004F246F" w:rsidRPr="00C53092" w:rsidRDefault="004F246F" w:rsidP="00AE4AF7">
      <w:pPr>
        <w:tabs>
          <w:tab w:val="left" w:pos="426"/>
        </w:tabs>
        <w:spacing w:after="0" w:line="240" w:lineRule="auto"/>
        <w:ind w:firstLine="709"/>
        <w:jc w:val="center"/>
        <w:rPr>
          <w:rFonts w:ascii="Times New Roman" w:hAnsi="Times New Roman"/>
          <w:sz w:val="28"/>
          <w:szCs w:val="28"/>
          <w:lang w:eastAsia="ru-RU"/>
        </w:rPr>
      </w:pPr>
    </w:p>
    <w:p w:rsidR="00DA2DCD" w:rsidRDefault="00DA2DCD" w:rsidP="00AE4AF7">
      <w:pPr>
        <w:tabs>
          <w:tab w:val="left" w:pos="426"/>
        </w:tabs>
        <w:spacing w:after="0" w:line="240" w:lineRule="auto"/>
        <w:ind w:firstLine="709"/>
        <w:jc w:val="center"/>
        <w:rPr>
          <w:rFonts w:ascii="Times New Roman" w:hAnsi="Times New Roman"/>
          <w:b/>
          <w:sz w:val="28"/>
          <w:szCs w:val="28"/>
          <w:lang w:val="ru-RU" w:eastAsia="ru-RU"/>
        </w:rPr>
      </w:pPr>
    </w:p>
    <w:p w:rsidR="004F246F" w:rsidRPr="00FF29DB" w:rsidRDefault="004F246F" w:rsidP="00AE4AF7">
      <w:pPr>
        <w:tabs>
          <w:tab w:val="left" w:pos="426"/>
        </w:tabs>
        <w:spacing w:after="0" w:line="240" w:lineRule="auto"/>
        <w:ind w:firstLine="709"/>
        <w:jc w:val="center"/>
        <w:rPr>
          <w:rFonts w:ascii="Times New Roman" w:hAnsi="Times New Roman"/>
          <w:b/>
          <w:sz w:val="28"/>
          <w:szCs w:val="28"/>
          <w:lang w:val="ru-RU" w:eastAsia="ru-RU"/>
        </w:rPr>
      </w:pPr>
      <w:r w:rsidRPr="00FF29DB">
        <w:rPr>
          <w:rFonts w:ascii="Times New Roman" w:hAnsi="Times New Roman"/>
          <w:b/>
          <w:sz w:val="28"/>
          <w:szCs w:val="28"/>
          <w:lang w:val="ru-RU" w:eastAsia="ru-RU"/>
        </w:rPr>
        <w:t>8. ТРУДОВИЙ КОЛЕКТИВ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8.1. Трудовий колектив Спеціальної школи складають фізичні особи, які своєю працею беруть участь у його діяльності на підставі трудових договорів.</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8.2. Трудовий колектив Спеціальної школи формується на загальних засадах відповідно до вимог чинного законодавства України.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8.3. Основною формою здійснення повноважень трудового колективу є загальні збори.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8.4. Умови організації та оплати праці трудового колективу Спеціальної школи, їх соціальний захист визначаються відповідно до вимог чинного законодавства України.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Відносини між адміністрацією Спеціальної школи та трудовим колективом регулюються колективним договором та правилами внутрішнього трудового розпорядку.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8.5. Загальні збори трудового колективу розглядають проект колективного договору та приймають рішення щодо схвалення або відхилення цього проекту.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8.6. Спеціальна школа в межах затверджених кошторисів може на договірних засадах залучати до своєї роботи спеціалістів (зокрема, іноземних) та формувати тимчасові творчі (трудові) колективи.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8.7.Органом громадського самоврядування у Спеціальній школі є загальні збори (конференція) її колективу, що скликаються не менше одного разу на рік.  </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8.8. Загальні збори: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обговорюють і пропонують Власнику зміни до Статуту;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розглядають, обговорюють і приймають колективний договір, зміни та доповнення до нього;</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розглядають питання освітньої, методичної і фінансово-господарської діяльності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затверджують основні напрями вдосконалення освітнього процесу, розглядають інші важливі напрями діяльності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вирішують інші питання згідно з чинним законодавством.</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8.9. Позачергові загальні збори скликають:</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члени трудового колективу (якщо цього бажають не менше третини працівників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голова профкому;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власник закладу або орган, що здійснює галузеве управління;</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керівник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8.10. Рішення загальних зборів оформлюється протоколом за підписами головуючого та секретаря зборів.</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8.11. У Спеціальній школі можуть </w:t>
      </w:r>
      <w:proofErr w:type="gramStart"/>
      <w:r w:rsidRPr="00994199">
        <w:rPr>
          <w:rFonts w:ascii="Times New Roman" w:hAnsi="Times New Roman"/>
          <w:sz w:val="28"/>
          <w:szCs w:val="28"/>
          <w:lang w:val="ru-RU" w:eastAsia="ru-RU"/>
        </w:rPr>
        <w:t>діяти  також</w:t>
      </w:r>
      <w:proofErr w:type="gramEnd"/>
      <w:r w:rsidRPr="00994199">
        <w:rPr>
          <w:rFonts w:ascii="Times New Roman" w:hAnsi="Times New Roman"/>
          <w:sz w:val="28"/>
          <w:szCs w:val="28"/>
          <w:lang w:val="ru-RU" w:eastAsia="ru-RU"/>
        </w:rPr>
        <w:t xml:space="preserve">  органи самоврядування здобувачів освіти, органи батьківського самоврядування, інші органи громадського самоврядування учасників освітнього процесу.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p>
    <w:p w:rsidR="00DA2DCD" w:rsidRDefault="00DA2DCD" w:rsidP="00AE4AF7">
      <w:pPr>
        <w:tabs>
          <w:tab w:val="left" w:pos="426"/>
        </w:tabs>
        <w:spacing w:after="0" w:line="240" w:lineRule="auto"/>
        <w:ind w:firstLine="709"/>
        <w:jc w:val="center"/>
        <w:rPr>
          <w:rFonts w:ascii="Times New Roman" w:hAnsi="Times New Roman"/>
          <w:b/>
          <w:sz w:val="28"/>
          <w:szCs w:val="28"/>
          <w:lang w:val="ru-RU" w:eastAsia="ru-RU"/>
        </w:rPr>
      </w:pPr>
    </w:p>
    <w:p w:rsidR="004F246F" w:rsidRDefault="004F246F" w:rsidP="00AE4AF7">
      <w:pPr>
        <w:tabs>
          <w:tab w:val="left" w:pos="426"/>
        </w:tabs>
        <w:spacing w:after="0" w:line="240" w:lineRule="auto"/>
        <w:ind w:firstLine="709"/>
        <w:jc w:val="center"/>
        <w:rPr>
          <w:rFonts w:ascii="Times New Roman" w:hAnsi="Times New Roman"/>
          <w:b/>
          <w:sz w:val="28"/>
          <w:szCs w:val="28"/>
          <w:lang w:val="ru-RU" w:eastAsia="ru-RU"/>
        </w:rPr>
      </w:pPr>
      <w:r w:rsidRPr="00FF29DB">
        <w:rPr>
          <w:rFonts w:ascii="Times New Roman" w:hAnsi="Times New Roman"/>
          <w:b/>
          <w:sz w:val="28"/>
          <w:szCs w:val="28"/>
          <w:lang w:val="ru-RU" w:eastAsia="ru-RU"/>
        </w:rPr>
        <w:t>9. КОНТРОЛЬ ЗА ДІЯЛЬНІСТЮ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9.1. Контроль за діяльністю Спеціальної школи здійснює Рівненська обласна рада.</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9.2. Відносини Спеціальної школи з органами державної влади і органами місцевого самоврядування регулюються відповідно до цього Статуту, Законів України «Про місцеве самоврядування в Україні» та «Про місцеві державні адміністрації», інших нормативно-правових актів України, які визначають компетенцію цих органів.</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9.3. На вимогу Власника Спеціальна школа зобов'язана проводити незалежну аудиторську перевірку фінансової звітності та бухгалтерського обліку.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 </w:t>
      </w:r>
    </w:p>
    <w:p w:rsidR="004F246F" w:rsidRPr="00FF29DB" w:rsidRDefault="004F246F" w:rsidP="00AE4AF7">
      <w:pPr>
        <w:tabs>
          <w:tab w:val="left" w:pos="426"/>
        </w:tabs>
        <w:spacing w:after="0" w:line="240" w:lineRule="auto"/>
        <w:ind w:firstLine="709"/>
        <w:jc w:val="center"/>
        <w:rPr>
          <w:rFonts w:ascii="Times New Roman" w:hAnsi="Times New Roman"/>
          <w:b/>
          <w:sz w:val="28"/>
          <w:szCs w:val="28"/>
          <w:lang w:val="ru-RU" w:eastAsia="ru-RU"/>
        </w:rPr>
      </w:pPr>
      <w:r w:rsidRPr="00FF29DB">
        <w:rPr>
          <w:rFonts w:ascii="Times New Roman" w:hAnsi="Times New Roman"/>
          <w:b/>
          <w:sz w:val="28"/>
          <w:szCs w:val="28"/>
          <w:lang w:val="ru-RU" w:eastAsia="ru-RU"/>
        </w:rPr>
        <w:t>10. ПРИПИНЕННЯ ДІЯЛЬНОСТІ СПЕЦІАЛЬНОЇ ШКОЛИ</w:t>
      </w:r>
    </w:p>
    <w:p w:rsidR="004F246F"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 10.1. Діяльність Спеціальної школи припиняється в результаті передання всього майна, прав та обов'язків іншим юридичним особам - правонаступникам (злиття, приєднання, поділу, перетворення, виділу) або ліквідації.</w:t>
      </w:r>
    </w:p>
    <w:p w:rsidR="00476ABC" w:rsidRDefault="00476ABC" w:rsidP="00AE4AF7">
      <w:pPr>
        <w:tabs>
          <w:tab w:val="left" w:pos="426"/>
        </w:tabs>
        <w:spacing w:after="0" w:line="240" w:lineRule="auto"/>
        <w:ind w:firstLine="709"/>
        <w:jc w:val="both"/>
        <w:rPr>
          <w:rFonts w:ascii="Times New Roman" w:hAnsi="Times New Roman"/>
          <w:sz w:val="28"/>
          <w:szCs w:val="28"/>
          <w:lang w:val="ru-RU" w:eastAsia="ru-RU"/>
        </w:rPr>
      </w:pPr>
      <w:r w:rsidRPr="00476ABC">
        <w:rPr>
          <w:rFonts w:ascii="Times New Roman" w:hAnsi="Times New Roman"/>
          <w:sz w:val="28"/>
          <w:szCs w:val="28"/>
          <w:lang w:val="ru-RU" w:eastAsia="ru-RU"/>
        </w:rPr>
        <w:t>Реорганізація і ліквідація спеціальної шкілои допускається лише після погодження Міністерства освіти і науки України проекту відповідного рішення власника.</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10.2. Злиття, приєднання, поділ, перетворення та виділ здійснюються за рішенням Рівненської обласної ради, або у випадках, передбачених законом, за рішенням суду або відповідних органів державної влади.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10.3. Рівненська обласна рада або суд призначають комісію з припинення діяльності Спеціальної школи (ліквідаційну комісію, ліквідатора тощо) та встановлюють порядок і строки припинення діяльності Спеціальної школи відповідно до чинного законодавства України.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10.4. Виконання функцій комісії з припинення діяльності Спеціальної школи може бути покладено на орган, що здійснює галузеве управління об’єктами спільної власності територіальних громад сіл, селищ, міст Рівненської області.</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10.5. У разі злиття Спеціальної школи з іншою юридичною особою усі майнові, права та обов'язки кожного з них переходять до юридичної особи, що утворена внаслідок злиття.</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10.6. У разі приєднання Спеціальної школи до іншої юридичної особи, до останньої переходять усі її майнові права та обов'язки, а в разі приєднання однієї або кількох юридичних осіб до Спеціальної школи - до неї переходять усі майнові права та обов'язки приєднаних юридичних осіб.</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10.7. У разі поділу Спеціальної школи, усі її майнові права і обов'язки переходять за розподільним актом (балансом) у відповідних частках до кожної з нових юридичних осіб.</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10.8. У разі виділення однієї або кількох нових юридичних осіб, до кожної з них переходять за розподільним актом (балансом) у відповідних частках майнові права та обов'язки Спеціальної школи.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10.9. У разі перетворення Спеціальної школи в іншу юридичну особу усі її майнові права і обов'язки переходять до новоутвореної юридичної особи.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10.10. Спеціальна школа може бути ліквідована:</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на підставі рішення Рівненської обласної ради;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на підставі рішення суду про визнання недійсною державної реєстрації юридичної особи через допущені при її створенні порушення, які не можна усунути, а також в інших випадках, передбачених чинним законодавством України.</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10.11. У разі припинення юридичної особи (у результаті її ліквідації, злиття, поділу, приєднання або </w:t>
      </w:r>
      <w:proofErr w:type="gramStart"/>
      <w:r w:rsidRPr="00994199">
        <w:rPr>
          <w:rFonts w:ascii="Times New Roman" w:hAnsi="Times New Roman"/>
          <w:sz w:val="28"/>
          <w:szCs w:val="28"/>
          <w:lang w:val="ru-RU" w:eastAsia="ru-RU"/>
        </w:rPr>
        <w:t>перетворення)  передача</w:t>
      </w:r>
      <w:proofErr w:type="gramEnd"/>
      <w:r w:rsidRPr="00994199">
        <w:rPr>
          <w:rFonts w:ascii="Times New Roman" w:hAnsi="Times New Roman"/>
          <w:sz w:val="28"/>
          <w:szCs w:val="28"/>
          <w:lang w:val="ru-RU" w:eastAsia="ru-RU"/>
        </w:rPr>
        <w:t xml:space="preserve"> активів Спеціальної школи здійснюється в установленому порядку одній або кільком неприбутковим організаціям відповідного виду або зараховуються до доходу бюджету.</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10.12. Спеціальна школа є такою, діяльність якої припинилася, з дня внесення до єдиного державного реєстру запису про припинення його діяльності.</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p>
    <w:p w:rsidR="004F246F" w:rsidRPr="00FF29DB" w:rsidRDefault="004F246F" w:rsidP="00AE4AF7">
      <w:pPr>
        <w:tabs>
          <w:tab w:val="left" w:pos="426"/>
        </w:tabs>
        <w:spacing w:after="0" w:line="240" w:lineRule="auto"/>
        <w:ind w:firstLine="709"/>
        <w:jc w:val="center"/>
        <w:rPr>
          <w:rFonts w:ascii="Times New Roman" w:hAnsi="Times New Roman"/>
          <w:b/>
          <w:sz w:val="28"/>
          <w:szCs w:val="28"/>
          <w:lang w:val="ru-RU" w:eastAsia="ru-RU"/>
        </w:rPr>
      </w:pPr>
      <w:r w:rsidRPr="00FF29DB">
        <w:rPr>
          <w:rFonts w:ascii="Times New Roman" w:hAnsi="Times New Roman"/>
          <w:b/>
          <w:sz w:val="28"/>
          <w:szCs w:val="28"/>
          <w:lang w:val="ru-RU" w:eastAsia="ru-RU"/>
        </w:rPr>
        <w:t>11. ПРИКІНЦЕВІ ПОЛОЖЕННЯ</w:t>
      </w:r>
    </w:p>
    <w:p w:rsidR="004F246F" w:rsidRPr="00994199" w:rsidRDefault="004F246F" w:rsidP="00AE4AF7">
      <w:pPr>
        <w:tabs>
          <w:tab w:val="left" w:pos="426"/>
        </w:tabs>
        <w:spacing w:after="0" w:line="240" w:lineRule="auto"/>
        <w:ind w:firstLine="709"/>
        <w:jc w:val="both"/>
        <w:rPr>
          <w:rFonts w:ascii="Times New Roman" w:hAnsi="Times New Roman"/>
          <w:sz w:val="28"/>
          <w:szCs w:val="28"/>
          <w:lang w:val="ru-RU" w:eastAsia="ru-RU"/>
        </w:rPr>
      </w:pPr>
      <w:r w:rsidRPr="00994199">
        <w:rPr>
          <w:rFonts w:ascii="Times New Roman" w:hAnsi="Times New Roman"/>
          <w:sz w:val="28"/>
          <w:szCs w:val="28"/>
          <w:lang w:val="ru-RU" w:eastAsia="ru-RU"/>
        </w:rPr>
        <w:t xml:space="preserve"> 11.1. Зміни та доповнення до Статуту вносяться на підставі рішення Рівненської обласної ради.</w:t>
      </w:r>
    </w:p>
    <w:p w:rsidR="004F246F" w:rsidRPr="00A74FBC" w:rsidRDefault="004F246F" w:rsidP="00D55DF5">
      <w:pPr>
        <w:tabs>
          <w:tab w:val="left" w:pos="426"/>
        </w:tabs>
        <w:spacing w:after="0" w:line="240" w:lineRule="auto"/>
        <w:ind w:firstLine="709"/>
        <w:jc w:val="both"/>
        <w:rPr>
          <w:color w:val="000000"/>
          <w:lang w:eastAsia="uk-UA"/>
        </w:rPr>
      </w:pPr>
      <w:r w:rsidRPr="00994199">
        <w:rPr>
          <w:rFonts w:ascii="Times New Roman" w:hAnsi="Times New Roman"/>
          <w:sz w:val="28"/>
          <w:szCs w:val="28"/>
          <w:lang w:val="ru-RU" w:eastAsia="ru-RU"/>
        </w:rPr>
        <w:t xml:space="preserve">11.2. Зміни та доповнення до цього Статуту підлягають державній реєстрації </w:t>
      </w:r>
      <w:proofErr w:type="gramStart"/>
      <w:r w:rsidRPr="00994199">
        <w:rPr>
          <w:rFonts w:ascii="Times New Roman" w:hAnsi="Times New Roman"/>
          <w:sz w:val="28"/>
          <w:szCs w:val="28"/>
          <w:lang w:val="ru-RU" w:eastAsia="ru-RU"/>
        </w:rPr>
        <w:t>у порядку</w:t>
      </w:r>
      <w:proofErr w:type="gramEnd"/>
      <w:r w:rsidRPr="00994199">
        <w:rPr>
          <w:rFonts w:ascii="Times New Roman" w:hAnsi="Times New Roman"/>
          <w:sz w:val="28"/>
          <w:szCs w:val="28"/>
          <w:lang w:val="ru-RU" w:eastAsia="ru-RU"/>
        </w:rPr>
        <w:t>, встановленому чинним законодавством України.</w:t>
      </w:r>
    </w:p>
    <w:sectPr w:rsidR="004F246F" w:rsidRPr="00A74FBC" w:rsidSect="00A74FBC">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740" w:rsidRDefault="003F4740" w:rsidP="00982FF2">
      <w:pPr>
        <w:spacing w:after="0" w:line="240" w:lineRule="auto"/>
      </w:pPr>
      <w:r>
        <w:separator/>
      </w:r>
    </w:p>
  </w:endnote>
  <w:endnote w:type="continuationSeparator" w:id="0">
    <w:p w:rsidR="003F4740" w:rsidRDefault="003F4740" w:rsidP="00982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740" w:rsidRDefault="003F4740" w:rsidP="00982FF2">
      <w:pPr>
        <w:spacing w:after="0" w:line="240" w:lineRule="auto"/>
      </w:pPr>
      <w:r>
        <w:separator/>
      </w:r>
    </w:p>
  </w:footnote>
  <w:footnote w:type="continuationSeparator" w:id="0">
    <w:p w:rsidR="003F4740" w:rsidRDefault="003F4740" w:rsidP="00982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C36" w:rsidRPr="00982FF2" w:rsidRDefault="00246A86" w:rsidP="00982FF2">
    <w:pPr>
      <w:pStyle w:val="a5"/>
      <w:jc w:val="center"/>
      <w:rPr>
        <w:rFonts w:ascii="Times New Roman" w:hAnsi="Times New Roman"/>
        <w:sz w:val="24"/>
      </w:rPr>
    </w:pPr>
    <w:r w:rsidRPr="00982FF2">
      <w:rPr>
        <w:rFonts w:ascii="Times New Roman" w:hAnsi="Times New Roman"/>
        <w:sz w:val="24"/>
      </w:rPr>
      <w:fldChar w:fldCharType="begin"/>
    </w:r>
    <w:r w:rsidR="00D90C36" w:rsidRPr="00982FF2">
      <w:rPr>
        <w:rFonts w:ascii="Times New Roman" w:hAnsi="Times New Roman"/>
        <w:sz w:val="24"/>
      </w:rPr>
      <w:instrText xml:space="preserve"> PAGE   \* MERGEFORMAT </w:instrText>
    </w:r>
    <w:r w:rsidRPr="00982FF2">
      <w:rPr>
        <w:rFonts w:ascii="Times New Roman" w:hAnsi="Times New Roman"/>
        <w:sz w:val="24"/>
      </w:rPr>
      <w:fldChar w:fldCharType="separate"/>
    </w:r>
    <w:r w:rsidR="00DA2DCD">
      <w:rPr>
        <w:rFonts w:ascii="Times New Roman" w:hAnsi="Times New Roman"/>
        <w:noProof/>
        <w:sz w:val="24"/>
      </w:rPr>
      <w:t>4</w:t>
    </w:r>
    <w:r w:rsidRPr="00982FF2">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917B7"/>
    <w:multiLevelType w:val="multilevel"/>
    <w:tmpl w:val="5E52E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3FA1EC6"/>
    <w:multiLevelType w:val="multilevel"/>
    <w:tmpl w:val="5E52E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4D25579"/>
    <w:multiLevelType w:val="multilevel"/>
    <w:tmpl w:val="5E52E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6E43E82"/>
    <w:multiLevelType w:val="multilevel"/>
    <w:tmpl w:val="5E52E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A6F1F82"/>
    <w:multiLevelType w:val="multilevel"/>
    <w:tmpl w:val="5E52E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2DD57C3D"/>
    <w:multiLevelType w:val="multilevel"/>
    <w:tmpl w:val="137012AC"/>
    <w:lvl w:ilvl="0">
      <w:start w:val="6"/>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6E81A55"/>
    <w:multiLevelType w:val="multilevel"/>
    <w:tmpl w:val="5E52E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36F0519D"/>
    <w:multiLevelType w:val="multilevel"/>
    <w:tmpl w:val="8C3C4820"/>
    <w:lvl w:ilvl="0">
      <w:start w:val="9"/>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8723D50"/>
    <w:multiLevelType w:val="multilevel"/>
    <w:tmpl w:val="7D70D866"/>
    <w:lvl w:ilvl="0">
      <w:start w:val="2"/>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9" w15:restartNumberingAfterBreak="0">
    <w:nsid w:val="3C8329FE"/>
    <w:multiLevelType w:val="multilevel"/>
    <w:tmpl w:val="83782FA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CC45F21"/>
    <w:multiLevelType w:val="multilevel"/>
    <w:tmpl w:val="5E52E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3DCD1E8E"/>
    <w:multiLevelType w:val="multilevel"/>
    <w:tmpl w:val="B77E1010"/>
    <w:lvl w:ilvl="0">
      <w:start w:val="10"/>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DCD26CA"/>
    <w:multiLevelType w:val="multilevel"/>
    <w:tmpl w:val="5E52E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EC82E2E"/>
    <w:multiLevelType w:val="multilevel"/>
    <w:tmpl w:val="5E52E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478B5B17"/>
    <w:multiLevelType w:val="multilevel"/>
    <w:tmpl w:val="5E52E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491022A1"/>
    <w:multiLevelType w:val="multilevel"/>
    <w:tmpl w:val="5E52E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4D32413A"/>
    <w:multiLevelType w:val="multilevel"/>
    <w:tmpl w:val="5E52E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4E072933"/>
    <w:multiLevelType w:val="multilevel"/>
    <w:tmpl w:val="5E52E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4FE6672D"/>
    <w:multiLevelType w:val="multilevel"/>
    <w:tmpl w:val="E488BF8A"/>
    <w:lvl w:ilvl="0">
      <w:start w:val="3"/>
      <w:numFmt w:val="decimal"/>
      <w:lvlText w:val="%1."/>
      <w:lvlJc w:val="left"/>
      <w:pPr>
        <w:ind w:left="2010" w:hanging="450"/>
      </w:pPr>
      <w:rPr>
        <w:rFonts w:cs="Times New Roman" w:hint="default"/>
        <w:color w:val="000000"/>
      </w:rPr>
    </w:lvl>
    <w:lvl w:ilvl="1">
      <w:start w:val="1"/>
      <w:numFmt w:val="decimal"/>
      <w:lvlText w:val="%1.%2."/>
      <w:lvlJc w:val="left"/>
      <w:pPr>
        <w:ind w:left="2280" w:hanging="720"/>
      </w:pPr>
      <w:rPr>
        <w:rFonts w:cs="Times New Roman" w:hint="default"/>
        <w:color w:val="000000"/>
      </w:rPr>
    </w:lvl>
    <w:lvl w:ilvl="2">
      <w:start w:val="1"/>
      <w:numFmt w:val="decimal"/>
      <w:lvlText w:val="%1.%2.%3."/>
      <w:lvlJc w:val="left"/>
      <w:pPr>
        <w:ind w:left="2280" w:hanging="720"/>
      </w:pPr>
      <w:rPr>
        <w:rFonts w:cs="Times New Roman" w:hint="default"/>
        <w:color w:val="000000"/>
      </w:rPr>
    </w:lvl>
    <w:lvl w:ilvl="3">
      <w:start w:val="1"/>
      <w:numFmt w:val="decimal"/>
      <w:lvlText w:val="%1.%2.%3.%4."/>
      <w:lvlJc w:val="left"/>
      <w:pPr>
        <w:ind w:left="2640" w:hanging="1080"/>
      </w:pPr>
      <w:rPr>
        <w:rFonts w:cs="Times New Roman" w:hint="default"/>
        <w:color w:val="000000"/>
      </w:rPr>
    </w:lvl>
    <w:lvl w:ilvl="4">
      <w:start w:val="1"/>
      <w:numFmt w:val="decimal"/>
      <w:lvlText w:val="%1.%2.%3.%4.%5."/>
      <w:lvlJc w:val="left"/>
      <w:pPr>
        <w:ind w:left="2640" w:hanging="1080"/>
      </w:pPr>
      <w:rPr>
        <w:rFonts w:cs="Times New Roman" w:hint="default"/>
        <w:color w:val="000000"/>
      </w:rPr>
    </w:lvl>
    <w:lvl w:ilvl="5">
      <w:start w:val="1"/>
      <w:numFmt w:val="decimal"/>
      <w:lvlText w:val="%1.%2.%3.%4.%5.%6."/>
      <w:lvlJc w:val="left"/>
      <w:pPr>
        <w:ind w:left="3000" w:hanging="1440"/>
      </w:pPr>
      <w:rPr>
        <w:rFonts w:cs="Times New Roman" w:hint="default"/>
        <w:color w:val="000000"/>
      </w:rPr>
    </w:lvl>
    <w:lvl w:ilvl="6">
      <w:start w:val="1"/>
      <w:numFmt w:val="decimal"/>
      <w:lvlText w:val="%1.%2.%3.%4.%5.%6.%7."/>
      <w:lvlJc w:val="left"/>
      <w:pPr>
        <w:ind w:left="3360" w:hanging="1800"/>
      </w:pPr>
      <w:rPr>
        <w:rFonts w:cs="Times New Roman" w:hint="default"/>
        <w:color w:val="000000"/>
      </w:rPr>
    </w:lvl>
    <w:lvl w:ilvl="7">
      <w:start w:val="1"/>
      <w:numFmt w:val="decimal"/>
      <w:lvlText w:val="%1.%2.%3.%4.%5.%6.%7.%8."/>
      <w:lvlJc w:val="left"/>
      <w:pPr>
        <w:ind w:left="3360" w:hanging="1800"/>
      </w:pPr>
      <w:rPr>
        <w:rFonts w:cs="Times New Roman" w:hint="default"/>
        <w:color w:val="000000"/>
      </w:rPr>
    </w:lvl>
    <w:lvl w:ilvl="8">
      <w:start w:val="1"/>
      <w:numFmt w:val="decimal"/>
      <w:lvlText w:val="%1.%2.%3.%4.%5.%6.%7.%8.%9."/>
      <w:lvlJc w:val="left"/>
      <w:pPr>
        <w:ind w:left="3720" w:hanging="2160"/>
      </w:pPr>
      <w:rPr>
        <w:rFonts w:cs="Times New Roman" w:hint="default"/>
        <w:color w:val="000000"/>
      </w:rPr>
    </w:lvl>
  </w:abstractNum>
  <w:abstractNum w:abstractNumId="19" w15:restartNumberingAfterBreak="0">
    <w:nsid w:val="53C45F51"/>
    <w:multiLevelType w:val="multilevel"/>
    <w:tmpl w:val="00E6BA64"/>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55F56674"/>
    <w:multiLevelType w:val="multilevel"/>
    <w:tmpl w:val="6D70DE9C"/>
    <w:lvl w:ilvl="0">
      <w:start w:val="2"/>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1" w15:restartNumberingAfterBreak="0">
    <w:nsid w:val="55FD0D3D"/>
    <w:multiLevelType w:val="multilevel"/>
    <w:tmpl w:val="5E52E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0787530"/>
    <w:multiLevelType w:val="multilevel"/>
    <w:tmpl w:val="5E52E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3CC2EC3"/>
    <w:multiLevelType w:val="hybridMultilevel"/>
    <w:tmpl w:val="EDC09786"/>
    <w:lvl w:ilvl="0" w:tplc="6CB86658">
      <w:start w:val="1"/>
      <w:numFmt w:val="decimal"/>
      <w:lvlText w:val="2.%1."/>
      <w:lvlJc w:val="left"/>
      <w:pPr>
        <w:ind w:left="1429" w:hanging="360"/>
      </w:pPr>
      <w:rPr>
        <w:rFonts w:ascii="Times New Roman" w:hAnsi="Times New Roman" w:cs="Times New Roman" w:hint="default"/>
        <w:sz w:val="28"/>
        <w:szCs w:val="28"/>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24" w15:restartNumberingAfterBreak="0">
    <w:nsid w:val="75B27FDA"/>
    <w:multiLevelType w:val="multilevel"/>
    <w:tmpl w:val="5E52E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78A22501"/>
    <w:multiLevelType w:val="multilevel"/>
    <w:tmpl w:val="7BF60C26"/>
    <w:lvl w:ilvl="0">
      <w:start w:val="7"/>
      <w:numFmt w:val="decimal"/>
      <w:lvlText w:val="%1."/>
      <w:lvlJc w:val="left"/>
      <w:pPr>
        <w:ind w:left="555" w:hanging="555"/>
      </w:pPr>
      <w:rPr>
        <w:rFonts w:cs="Times New Roman" w:hint="default"/>
      </w:rPr>
    </w:lvl>
    <w:lvl w:ilvl="1">
      <w:start w:val="19"/>
      <w:numFmt w:val="decimal"/>
      <w:lvlText w:val="%1.%2."/>
      <w:lvlJc w:val="left"/>
      <w:pPr>
        <w:ind w:left="1170" w:hanging="72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430" w:hanging="108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760" w:hanging="2160"/>
      </w:pPr>
      <w:rPr>
        <w:rFonts w:cs="Times New Roman" w:hint="default"/>
      </w:rPr>
    </w:lvl>
  </w:abstractNum>
  <w:abstractNum w:abstractNumId="26" w15:restartNumberingAfterBreak="0">
    <w:nsid w:val="7D4E7A8E"/>
    <w:multiLevelType w:val="multilevel"/>
    <w:tmpl w:val="E4180FE2"/>
    <w:lvl w:ilvl="0">
      <w:start w:val="8"/>
      <w:numFmt w:val="decimal"/>
      <w:lvlText w:val="%1."/>
      <w:lvlJc w:val="left"/>
      <w:pPr>
        <w:ind w:left="450" w:hanging="450"/>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num w:numId="1">
    <w:abstractNumId w:val="24"/>
  </w:num>
  <w:num w:numId="2">
    <w:abstractNumId w:val="17"/>
  </w:num>
  <w:num w:numId="3">
    <w:abstractNumId w:val="6"/>
  </w:num>
  <w:num w:numId="4">
    <w:abstractNumId w:val="20"/>
  </w:num>
  <w:num w:numId="5">
    <w:abstractNumId w:val="18"/>
  </w:num>
  <w:num w:numId="6">
    <w:abstractNumId w:val="15"/>
  </w:num>
  <w:num w:numId="7">
    <w:abstractNumId w:val="1"/>
  </w:num>
  <w:num w:numId="8">
    <w:abstractNumId w:val="9"/>
  </w:num>
  <w:num w:numId="9">
    <w:abstractNumId w:val="3"/>
  </w:num>
  <w:num w:numId="10">
    <w:abstractNumId w:val="19"/>
  </w:num>
  <w:num w:numId="11">
    <w:abstractNumId w:val="16"/>
  </w:num>
  <w:num w:numId="12">
    <w:abstractNumId w:val="12"/>
  </w:num>
  <w:num w:numId="13">
    <w:abstractNumId w:val="0"/>
  </w:num>
  <w:num w:numId="14">
    <w:abstractNumId w:val="25"/>
  </w:num>
  <w:num w:numId="15">
    <w:abstractNumId w:val="13"/>
  </w:num>
  <w:num w:numId="16">
    <w:abstractNumId w:val="4"/>
  </w:num>
  <w:num w:numId="17">
    <w:abstractNumId w:val="26"/>
  </w:num>
  <w:num w:numId="18">
    <w:abstractNumId w:val="22"/>
  </w:num>
  <w:num w:numId="19">
    <w:abstractNumId w:val="5"/>
  </w:num>
  <w:num w:numId="20">
    <w:abstractNumId w:val="7"/>
  </w:num>
  <w:num w:numId="21">
    <w:abstractNumId w:val="11"/>
  </w:num>
  <w:num w:numId="22">
    <w:abstractNumId w:val="10"/>
  </w:num>
  <w:num w:numId="23">
    <w:abstractNumId w:val="2"/>
  </w:num>
  <w:num w:numId="24">
    <w:abstractNumId w:val="21"/>
  </w:num>
  <w:num w:numId="25">
    <w:abstractNumId w:val="14"/>
  </w:num>
  <w:num w:numId="26">
    <w:abstractNumId w:val="2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5B"/>
    <w:rsid w:val="00030164"/>
    <w:rsid w:val="00033747"/>
    <w:rsid w:val="00070E47"/>
    <w:rsid w:val="00073B53"/>
    <w:rsid w:val="00086734"/>
    <w:rsid w:val="00092B06"/>
    <w:rsid w:val="00095DF6"/>
    <w:rsid w:val="000B5A81"/>
    <w:rsid w:val="000C523D"/>
    <w:rsid w:val="000C5B68"/>
    <w:rsid w:val="000F2F37"/>
    <w:rsid w:val="000F788A"/>
    <w:rsid w:val="001013F4"/>
    <w:rsid w:val="0011551D"/>
    <w:rsid w:val="00117FFC"/>
    <w:rsid w:val="00157A89"/>
    <w:rsid w:val="00164022"/>
    <w:rsid w:val="001647C9"/>
    <w:rsid w:val="00172206"/>
    <w:rsid w:val="001B2C5E"/>
    <w:rsid w:val="001B5305"/>
    <w:rsid w:val="001C0775"/>
    <w:rsid w:val="001C76C9"/>
    <w:rsid w:val="001F163D"/>
    <w:rsid w:val="001F3F26"/>
    <w:rsid w:val="00206E61"/>
    <w:rsid w:val="00213206"/>
    <w:rsid w:val="002224F1"/>
    <w:rsid w:val="00226A27"/>
    <w:rsid w:val="0023248F"/>
    <w:rsid w:val="00234FB8"/>
    <w:rsid w:val="00236D9A"/>
    <w:rsid w:val="00240467"/>
    <w:rsid w:val="00246A86"/>
    <w:rsid w:val="002544C3"/>
    <w:rsid w:val="00256325"/>
    <w:rsid w:val="0025672D"/>
    <w:rsid w:val="002708E9"/>
    <w:rsid w:val="00297365"/>
    <w:rsid w:val="002D75B1"/>
    <w:rsid w:val="002F642F"/>
    <w:rsid w:val="003171CE"/>
    <w:rsid w:val="003552C5"/>
    <w:rsid w:val="00376B21"/>
    <w:rsid w:val="0038604D"/>
    <w:rsid w:val="00391599"/>
    <w:rsid w:val="003C1505"/>
    <w:rsid w:val="003E2BFA"/>
    <w:rsid w:val="003E7F5F"/>
    <w:rsid w:val="003F4740"/>
    <w:rsid w:val="00405C67"/>
    <w:rsid w:val="00416529"/>
    <w:rsid w:val="00476ABC"/>
    <w:rsid w:val="004771F0"/>
    <w:rsid w:val="004827F5"/>
    <w:rsid w:val="0049797E"/>
    <w:rsid w:val="004A7C28"/>
    <w:rsid w:val="004B2534"/>
    <w:rsid w:val="004D2F96"/>
    <w:rsid w:val="004D7999"/>
    <w:rsid w:val="004F246F"/>
    <w:rsid w:val="004F3C26"/>
    <w:rsid w:val="0050757C"/>
    <w:rsid w:val="005205AF"/>
    <w:rsid w:val="00540035"/>
    <w:rsid w:val="0054338B"/>
    <w:rsid w:val="005532A5"/>
    <w:rsid w:val="00571A5E"/>
    <w:rsid w:val="00572D23"/>
    <w:rsid w:val="005850AC"/>
    <w:rsid w:val="005A2EE9"/>
    <w:rsid w:val="005A30B4"/>
    <w:rsid w:val="005A3D15"/>
    <w:rsid w:val="005D192C"/>
    <w:rsid w:val="005E2EFD"/>
    <w:rsid w:val="005F323F"/>
    <w:rsid w:val="006427F9"/>
    <w:rsid w:val="00642B6E"/>
    <w:rsid w:val="00654EB2"/>
    <w:rsid w:val="0066325C"/>
    <w:rsid w:val="00672FF2"/>
    <w:rsid w:val="00693CBC"/>
    <w:rsid w:val="0069721C"/>
    <w:rsid w:val="006A3E26"/>
    <w:rsid w:val="006B0950"/>
    <w:rsid w:val="006B4668"/>
    <w:rsid w:val="006B7C4C"/>
    <w:rsid w:val="006C2BD2"/>
    <w:rsid w:val="006D1688"/>
    <w:rsid w:val="006D775C"/>
    <w:rsid w:val="00715EF1"/>
    <w:rsid w:val="00732407"/>
    <w:rsid w:val="00740BD2"/>
    <w:rsid w:val="007413A8"/>
    <w:rsid w:val="00761E66"/>
    <w:rsid w:val="007810A9"/>
    <w:rsid w:val="00781C24"/>
    <w:rsid w:val="00783CA1"/>
    <w:rsid w:val="007A5726"/>
    <w:rsid w:val="007B4786"/>
    <w:rsid w:val="007D269C"/>
    <w:rsid w:val="007E3790"/>
    <w:rsid w:val="008341D9"/>
    <w:rsid w:val="0084206C"/>
    <w:rsid w:val="008469E3"/>
    <w:rsid w:val="00854D34"/>
    <w:rsid w:val="00884F02"/>
    <w:rsid w:val="00895ECE"/>
    <w:rsid w:val="008D15E1"/>
    <w:rsid w:val="008E3371"/>
    <w:rsid w:val="008E3ACF"/>
    <w:rsid w:val="008F4E3C"/>
    <w:rsid w:val="008F7B59"/>
    <w:rsid w:val="009067FD"/>
    <w:rsid w:val="0092213D"/>
    <w:rsid w:val="00927281"/>
    <w:rsid w:val="009341A4"/>
    <w:rsid w:val="009356FC"/>
    <w:rsid w:val="0094563E"/>
    <w:rsid w:val="009458A9"/>
    <w:rsid w:val="00955A48"/>
    <w:rsid w:val="00965164"/>
    <w:rsid w:val="00973D57"/>
    <w:rsid w:val="00982FF2"/>
    <w:rsid w:val="00986B54"/>
    <w:rsid w:val="00994199"/>
    <w:rsid w:val="009D386F"/>
    <w:rsid w:val="009E0F33"/>
    <w:rsid w:val="009E186B"/>
    <w:rsid w:val="009F0B37"/>
    <w:rsid w:val="009F300B"/>
    <w:rsid w:val="00A30AEF"/>
    <w:rsid w:val="00A44750"/>
    <w:rsid w:val="00A74FBC"/>
    <w:rsid w:val="00A75465"/>
    <w:rsid w:val="00A75CAE"/>
    <w:rsid w:val="00A837C2"/>
    <w:rsid w:val="00A95A0D"/>
    <w:rsid w:val="00AE3042"/>
    <w:rsid w:val="00AE4AF7"/>
    <w:rsid w:val="00AE4FF2"/>
    <w:rsid w:val="00AF27CC"/>
    <w:rsid w:val="00AF4C84"/>
    <w:rsid w:val="00B0382A"/>
    <w:rsid w:val="00B223A9"/>
    <w:rsid w:val="00B44556"/>
    <w:rsid w:val="00B501A4"/>
    <w:rsid w:val="00B84FA8"/>
    <w:rsid w:val="00BB2147"/>
    <w:rsid w:val="00BC45B7"/>
    <w:rsid w:val="00BE1E72"/>
    <w:rsid w:val="00BF31FE"/>
    <w:rsid w:val="00BF42D9"/>
    <w:rsid w:val="00C21752"/>
    <w:rsid w:val="00C22904"/>
    <w:rsid w:val="00C50328"/>
    <w:rsid w:val="00C53092"/>
    <w:rsid w:val="00C53732"/>
    <w:rsid w:val="00C53AAD"/>
    <w:rsid w:val="00C76349"/>
    <w:rsid w:val="00C95BCE"/>
    <w:rsid w:val="00CD352A"/>
    <w:rsid w:val="00CD4949"/>
    <w:rsid w:val="00CE45B3"/>
    <w:rsid w:val="00CF44D0"/>
    <w:rsid w:val="00D15E4C"/>
    <w:rsid w:val="00D16350"/>
    <w:rsid w:val="00D2034A"/>
    <w:rsid w:val="00D55C42"/>
    <w:rsid w:val="00D55DF5"/>
    <w:rsid w:val="00D63F9B"/>
    <w:rsid w:val="00D74A1D"/>
    <w:rsid w:val="00D819A9"/>
    <w:rsid w:val="00D90C36"/>
    <w:rsid w:val="00DA1ED2"/>
    <w:rsid w:val="00DA2DCD"/>
    <w:rsid w:val="00DA2E7D"/>
    <w:rsid w:val="00DB215B"/>
    <w:rsid w:val="00DC4D2E"/>
    <w:rsid w:val="00DC6DA6"/>
    <w:rsid w:val="00DC7923"/>
    <w:rsid w:val="00DD33EA"/>
    <w:rsid w:val="00DE7832"/>
    <w:rsid w:val="00DF39BD"/>
    <w:rsid w:val="00E00F04"/>
    <w:rsid w:val="00E11165"/>
    <w:rsid w:val="00E34ED3"/>
    <w:rsid w:val="00E40ED3"/>
    <w:rsid w:val="00E41211"/>
    <w:rsid w:val="00E427B5"/>
    <w:rsid w:val="00E83F3F"/>
    <w:rsid w:val="00EB5454"/>
    <w:rsid w:val="00F25A83"/>
    <w:rsid w:val="00F52F65"/>
    <w:rsid w:val="00F55BB5"/>
    <w:rsid w:val="00F61484"/>
    <w:rsid w:val="00F77B03"/>
    <w:rsid w:val="00FF29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0CAE4F5-7740-4269-93A2-ECAF8DEB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F96"/>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link w:val="20"/>
    <w:uiPriority w:val="99"/>
    <w:locked/>
    <w:rsid w:val="00982FF2"/>
    <w:rPr>
      <w:rFonts w:ascii="Times New Roman" w:hAnsi="Times New Roman" w:cs="Times New Roman"/>
      <w:b/>
      <w:bCs/>
      <w:sz w:val="28"/>
      <w:szCs w:val="28"/>
      <w:shd w:val="clear" w:color="auto" w:fill="FFFFFF"/>
    </w:rPr>
  </w:style>
  <w:style w:type="paragraph" w:customStyle="1" w:styleId="20">
    <w:name w:val="Колонтитул (2)"/>
    <w:basedOn w:val="a"/>
    <w:link w:val="2"/>
    <w:uiPriority w:val="99"/>
    <w:rsid w:val="00982FF2"/>
    <w:pPr>
      <w:widowControl w:val="0"/>
      <w:shd w:val="clear" w:color="auto" w:fill="FFFFFF"/>
      <w:spacing w:after="0" w:line="240" w:lineRule="atLeast"/>
    </w:pPr>
    <w:rPr>
      <w:rFonts w:ascii="Times New Roman" w:eastAsia="Times New Roman" w:hAnsi="Times New Roman"/>
      <w:b/>
      <w:bCs/>
      <w:sz w:val="28"/>
      <w:szCs w:val="28"/>
    </w:rPr>
  </w:style>
  <w:style w:type="character" w:customStyle="1" w:styleId="a3">
    <w:name w:val="Підпис до зображення_"/>
    <w:link w:val="a4"/>
    <w:uiPriority w:val="99"/>
    <w:locked/>
    <w:rsid w:val="00982FF2"/>
    <w:rPr>
      <w:rFonts w:ascii="Times New Roman" w:hAnsi="Times New Roman" w:cs="Times New Roman"/>
      <w:b/>
      <w:bCs/>
      <w:sz w:val="28"/>
      <w:szCs w:val="28"/>
      <w:shd w:val="clear" w:color="auto" w:fill="FFFFFF"/>
    </w:rPr>
  </w:style>
  <w:style w:type="character" w:customStyle="1" w:styleId="16pt">
    <w:name w:val="Підпис до зображення + 16 pt"/>
    <w:aliases w:val="Не напівжирний,Курсив,Інтервал -2 pt"/>
    <w:uiPriority w:val="99"/>
    <w:rsid w:val="00982FF2"/>
    <w:rPr>
      <w:rFonts w:ascii="Times New Roman" w:hAnsi="Times New Roman" w:cs="Times New Roman"/>
      <w:b/>
      <w:bCs/>
      <w:i/>
      <w:iCs/>
      <w:color w:val="000000"/>
      <w:spacing w:val="-50"/>
      <w:w w:val="100"/>
      <w:position w:val="0"/>
      <w:sz w:val="32"/>
      <w:szCs w:val="32"/>
      <w:u w:val="single"/>
      <w:shd w:val="clear" w:color="auto" w:fill="FFFFFF"/>
      <w:lang w:val="uk-UA" w:eastAsia="uk-UA"/>
    </w:rPr>
  </w:style>
  <w:style w:type="paragraph" w:customStyle="1" w:styleId="a4">
    <w:name w:val="Підпис до зображення"/>
    <w:basedOn w:val="a"/>
    <w:link w:val="a3"/>
    <w:uiPriority w:val="99"/>
    <w:rsid w:val="00982FF2"/>
    <w:pPr>
      <w:widowControl w:val="0"/>
      <w:shd w:val="clear" w:color="auto" w:fill="FFFFFF"/>
      <w:spacing w:after="0" w:line="648" w:lineRule="exact"/>
      <w:jc w:val="both"/>
    </w:pPr>
    <w:rPr>
      <w:rFonts w:ascii="Times New Roman" w:eastAsia="Times New Roman" w:hAnsi="Times New Roman"/>
      <w:b/>
      <w:bCs/>
      <w:sz w:val="28"/>
      <w:szCs w:val="28"/>
    </w:rPr>
  </w:style>
  <w:style w:type="character" w:customStyle="1" w:styleId="3">
    <w:name w:val="Основний текст (3)_"/>
    <w:link w:val="30"/>
    <w:uiPriority w:val="99"/>
    <w:locked/>
    <w:rsid w:val="00982FF2"/>
    <w:rPr>
      <w:rFonts w:ascii="Times New Roman" w:hAnsi="Times New Roman" w:cs="Times New Roman"/>
      <w:b/>
      <w:bCs/>
      <w:spacing w:val="200"/>
      <w:sz w:val="40"/>
      <w:szCs w:val="40"/>
      <w:shd w:val="clear" w:color="auto" w:fill="FFFFFF"/>
    </w:rPr>
  </w:style>
  <w:style w:type="character" w:customStyle="1" w:styleId="4">
    <w:name w:val="Основний текст (4)_"/>
    <w:link w:val="40"/>
    <w:uiPriority w:val="99"/>
    <w:locked/>
    <w:rsid w:val="00982FF2"/>
    <w:rPr>
      <w:rFonts w:ascii="Times New Roman" w:hAnsi="Times New Roman" w:cs="Times New Roman"/>
      <w:b/>
      <w:bCs/>
      <w:sz w:val="40"/>
      <w:szCs w:val="40"/>
      <w:shd w:val="clear" w:color="auto" w:fill="FFFFFF"/>
    </w:rPr>
  </w:style>
  <w:style w:type="character" w:customStyle="1" w:styleId="5">
    <w:name w:val="Основний текст (5)_"/>
    <w:link w:val="50"/>
    <w:uiPriority w:val="99"/>
    <w:locked/>
    <w:rsid w:val="00982FF2"/>
    <w:rPr>
      <w:rFonts w:ascii="Times New Roman" w:hAnsi="Times New Roman" w:cs="Times New Roman"/>
      <w:i/>
      <w:iCs/>
      <w:sz w:val="40"/>
      <w:szCs w:val="40"/>
      <w:shd w:val="clear" w:color="auto" w:fill="FFFFFF"/>
    </w:rPr>
  </w:style>
  <w:style w:type="paragraph" w:customStyle="1" w:styleId="30">
    <w:name w:val="Основний текст (3)"/>
    <w:basedOn w:val="a"/>
    <w:link w:val="3"/>
    <w:uiPriority w:val="99"/>
    <w:rsid w:val="00982FF2"/>
    <w:pPr>
      <w:widowControl w:val="0"/>
      <w:shd w:val="clear" w:color="auto" w:fill="FFFFFF"/>
      <w:spacing w:after="600" w:line="240" w:lineRule="atLeast"/>
      <w:jc w:val="center"/>
    </w:pPr>
    <w:rPr>
      <w:rFonts w:ascii="Times New Roman" w:eastAsia="Times New Roman" w:hAnsi="Times New Roman"/>
      <w:b/>
      <w:bCs/>
      <w:spacing w:val="200"/>
      <w:sz w:val="40"/>
      <w:szCs w:val="40"/>
    </w:rPr>
  </w:style>
  <w:style w:type="paragraph" w:customStyle="1" w:styleId="40">
    <w:name w:val="Основний текст (4)"/>
    <w:basedOn w:val="a"/>
    <w:link w:val="4"/>
    <w:uiPriority w:val="99"/>
    <w:rsid w:val="00982FF2"/>
    <w:pPr>
      <w:widowControl w:val="0"/>
      <w:shd w:val="clear" w:color="auto" w:fill="FFFFFF"/>
      <w:spacing w:before="600" w:after="240" w:line="461" w:lineRule="exact"/>
      <w:jc w:val="center"/>
    </w:pPr>
    <w:rPr>
      <w:rFonts w:ascii="Times New Roman" w:eastAsia="Times New Roman" w:hAnsi="Times New Roman"/>
      <w:b/>
      <w:bCs/>
      <w:sz w:val="40"/>
      <w:szCs w:val="40"/>
    </w:rPr>
  </w:style>
  <w:style w:type="paragraph" w:customStyle="1" w:styleId="50">
    <w:name w:val="Основний текст (5)"/>
    <w:basedOn w:val="a"/>
    <w:link w:val="5"/>
    <w:uiPriority w:val="99"/>
    <w:rsid w:val="00982FF2"/>
    <w:pPr>
      <w:widowControl w:val="0"/>
      <w:shd w:val="clear" w:color="auto" w:fill="FFFFFF"/>
      <w:spacing w:before="240" w:after="3720" w:line="240" w:lineRule="atLeast"/>
      <w:jc w:val="center"/>
    </w:pPr>
    <w:rPr>
      <w:rFonts w:ascii="Times New Roman" w:eastAsia="Times New Roman" w:hAnsi="Times New Roman"/>
      <w:i/>
      <w:iCs/>
      <w:sz w:val="40"/>
      <w:szCs w:val="40"/>
    </w:rPr>
  </w:style>
  <w:style w:type="character" w:customStyle="1" w:styleId="21">
    <w:name w:val="Основний текст (2)_"/>
    <w:link w:val="22"/>
    <w:uiPriority w:val="99"/>
    <w:locked/>
    <w:rsid w:val="00982FF2"/>
    <w:rPr>
      <w:rFonts w:ascii="Times New Roman" w:hAnsi="Times New Roman" w:cs="Times New Roman"/>
      <w:sz w:val="28"/>
      <w:szCs w:val="28"/>
      <w:shd w:val="clear" w:color="auto" w:fill="FFFFFF"/>
    </w:rPr>
  </w:style>
  <w:style w:type="paragraph" w:customStyle="1" w:styleId="22">
    <w:name w:val="Основний текст (2)"/>
    <w:basedOn w:val="a"/>
    <w:link w:val="21"/>
    <w:uiPriority w:val="99"/>
    <w:rsid w:val="00982FF2"/>
    <w:pPr>
      <w:widowControl w:val="0"/>
      <w:shd w:val="clear" w:color="auto" w:fill="FFFFFF"/>
      <w:spacing w:before="3720" w:after="0" w:line="240" w:lineRule="atLeast"/>
      <w:jc w:val="center"/>
    </w:pPr>
    <w:rPr>
      <w:rFonts w:ascii="Times New Roman" w:eastAsia="Times New Roman" w:hAnsi="Times New Roman"/>
      <w:sz w:val="28"/>
      <w:szCs w:val="28"/>
    </w:rPr>
  </w:style>
  <w:style w:type="paragraph" w:styleId="a5">
    <w:name w:val="header"/>
    <w:basedOn w:val="a"/>
    <w:link w:val="a6"/>
    <w:uiPriority w:val="99"/>
    <w:rsid w:val="00982FF2"/>
    <w:pPr>
      <w:tabs>
        <w:tab w:val="center" w:pos="4819"/>
        <w:tab w:val="right" w:pos="9639"/>
      </w:tabs>
      <w:spacing w:after="0" w:line="240" w:lineRule="auto"/>
    </w:pPr>
  </w:style>
  <w:style w:type="character" w:customStyle="1" w:styleId="a6">
    <w:name w:val="Верхній колонтитул Знак"/>
    <w:link w:val="a5"/>
    <w:uiPriority w:val="99"/>
    <w:locked/>
    <w:rsid w:val="00982FF2"/>
    <w:rPr>
      <w:rFonts w:cs="Times New Roman"/>
    </w:rPr>
  </w:style>
  <w:style w:type="paragraph" w:styleId="a7">
    <w:name w:val="footer"/>
    <w:basedOn w:val="a"/>
    <w:link w:val="a8"/>
    <w:uiPriority w:val="99"/>
    <w:semiHidden/>
    <w:rsid w:val="00982FF2"/>
    <w:pPr>
      <w:tabs>
        <w:tab w:val="center" w:pos="4819"/>
        <w:tab w:val="right" w:pos="9639"/>
      </w:tabs>
      <w:spacing w:after="0" w:line="240" w:lineRule="auto"/>
    </w:pPr>
  </w:style>
  <w:style w:type="character" w:customStyle="1" w:styleId="a8">
    <w:name w:val="Нижній колонтитул Знак"/>
    <w:link w:val="a7"/>
    <w:uiPriority w:val="99"/>
    <w:semiHidden/>
    <w:locked/>
    <w:rsid w:val="00982FF2"/>
    <w:rPr>
      <w:rFonts w:cs="Times New Roman"/>
    </w:rPr>
  </w:style>
  <w:style w:type="character" w:customStyle="1" w:styleId="1">
    <w:name w:val="Заголовок №1_"/>
    <w:link w:val="10"/>
    <w:uiPriority w:val="99"/>
    <w:locked/>
    <w:rsid w:val="00982FF2"/>
    <w:rPr>
      <w:rFonts w:ascii="Times New Roman" w:hAnsi="Times New Roman" w:cs="Times New Roman"/>
      <w:b/>
      <w:bCs/>
      <w:sz w:val="28"/>
      <w:szCs w:val="28"/>
      <w:shd w:val="clear" w:color="auto" w:fill="FFFFFF"/>
    </w:rPr>
  </w:style>
  <w:style w:type="paragraph" w:customStyle="1" w:styleId="10">
    <w:name w:val="Заголовок №1"/>
    <w:basedOn w:val="a"/>
    <w:link w:val="1"/>
    <w:uiPriority w:val="99"/>
    <w:rsid w:val="00982FF2"/>
    <w:pPr>
      <w:widowControl w:val="0"/>
      <w:shd w:val="clear" w:color="auto" w:fill="FFFFFF"/>
      <w:spacing w:after="240" w:line="240" w:lineRule="atLeast"/>
      <w:ind w:hanging="1780"/>
      <w:jc w:val="both"/>
      <w:outlineLvl w:val="0"/>
    </w:pPr>
    <w:rPr>
      <w:rFonts w:ascii="Times New Roman" w:eastAsia="Times New Roman" w:hAnsi="Times New Roman"/>
      <w:b/>
      <w:bCs/>
      <w:sz w:val="28"/>
      <w:szCs w:val="28"/>
    </w:rPr>
  </w:style>
  <w:style w:type="paragraph" w:customStyle="1" w:styleId="rvps2">
    <w:name w:val="rvps2"/>
    <w:basedOn w:val="a"/>
    <w:rsid w:val="00982FF2"/>
    <w:pPr>
      <w:spacing w:before="100" w:beforeAutospacing="1" w:after="100" w:afterAutospacing="1" w:line="240" w:lineRule="auto"/>
    </w:pPr>
    <w:rPr>
      <w:rFonts w:ascii="Times New Roman" w:eastAsia="Times New Roman" w:hAnsi="Times New Roman"/>
      <w:sz w:val="24"/>
      <w:szCs w:val="24"/>
      <w:lang w:eastAsia="uk-UA"/>
    </w:rPr>
  </w:style>
  <w:style w:type="character" w:styleId="a9">
    <w:name w:val="Hyperlink"/>
    <w:uiPriority w:val="99"/>
    <w:semiHidden/>
    <w:rsid w:val="00982FF2"/>
    <w:rPr>
      <w:rFonts w:cs="Times New Roman"/>
      <w:color w:val="0000FF"/>
      <w:u w:val="single"/>
    </w:rPr>
  </w:style>
  <w:style w:type="character" w:customStyle="1" w:styleId="212pt">
    <w:name w:val="Основний текст (2) + 12 pt"/>
    <w:aliases w:val="Малі великі літери"/>
    <w:uiPriority w:val="99"/>
    <w:rsid w:val="007B4786"/>
    <w:rPr>
      <w:rFonts w:ascii="Times New Roman" w:hAnsi="Times New Roman" w:cs="Times New Roman"/>
      <w:smallCaps/>
      <w:color w:val="000000"/>
      <w:spacing w:val="0"/>
      <w:w w:val="100"/>
      <w:position w:val="0"/>
      <w:sz w:val="24"/>
      <w:szCs w:val="24"/>
      <w:u w:val="none"/>
      <w:shd w:val="clear" w:color="auto" w:fill="FFFFFF"/>
      <w:lang w:val="uk-UA" w:eastAsia="uk-UA"/>
    </w:rPr>
  </w:style>
  <w:style w:type="character" w:customStyle="1" w:styleId="23">
    <w:name w:val="Основний текст (2) + Курсив"/>
    <w:aliases w:val="Інтервал -1 pt,Масштаб 60%"/>
    <w:uiPriority w:val="99"/>
    <w:rsid w:val="00E427B5"/>
    <w:rPr>
      <w:rFonts w:ascii="Times New Roman" w:hAnsi="Times New Roman" w:cs="Times New Roman"/>
      <w:i/>
      <w:iCs/>
      <w:color w:val="000000"/>
      <w:spacing w:val="-20"/>
      <w:w w:val="60"/>
      <w:position w:val="0"/>
      <w:sz w:val="28"/>
      <w:szCs w:val="28"/>
      <w:u w:val="none"/>
      <w:shd w:val="clear" w:color="auto" w:fill="FFFFFF"/>
      <w:lang w:val="uk-UA" w:eastAsia="uk-UA"/>
    </w:rPr>
  </w:style>
  <w:style w:type="character" w:customStyle="1" w:styleId="29">
    <w:name w:val="Основний текст (2) + 9"/>
    <w:aliases w:val="5 pt,Напівжирний,Масштаб 150%"/>
    <w:uiPriority w:val="99"/>
    <w:rsid w:val="00E427B5"/>
    <w:rPr>
      <w:rFonts w:ascii="Times New Roman" w:hAnsi="Times New Roman" w:cs="Times New Roman"/>
      <w:b/>
      <w:bCs/>
      <w:color w:val="000000"/>
      <w:spacing w:val="0"/>
      <w:w w:val="150"/>
      <w:position w:val="0"/>
      <w:sz w:val="19"/>
      <w:szCs w:val="19"/>
      <w:u w:val="none"/>
      <w:shd w:val="clear" w:color="auto" w:fill="FFFFFF"/>
      <w:lang w:val="uk-UA" w:eastAsia="uk-UA"/>
    </w:rPr>
  </w:style>
  <w:style w:type="character" w:customStyle="1" w:styleId="24">
    <w:name w:val="Основний текст (2) + Малі великі літери"/>
    <w:uiPriority w:val="99"/>
    <w:rsid w:val="009D386F"/>
    <w:rPr>
      <w:rFonts w:ascii="Times New Roman" w:hAnsi="Times New Roman" w:cs="Times New Roman"/>
      <w:smallCaps/>
      <w:color w:val="000000"/>
      <w:spacing w:val="0"/>
      <w:w w:val="100"/>
      <w:position w:val="0"/>
      <w:sz w:val="28"/>
      <w:szCs w:val="28"/>
      <w:u w:val="none"/>
      <w:shd w:val="clear" w:color="auto" w:fill="FFFFFF"/>
      <w:lang w:val="uk-UA" w:eastAsia="uk-UA"/>
    </w:rPr>
  </w:style>
  <w:style w:type="character" w:customStyle="1" w:styleId="210">
    <w:name w:val="Основний текст (2) + Курсив1"/>
    <w:aliases w:val="Малі великі літери1,Інтервал -1 pt1,Масштаб 60%1"/>
    <w:uiPriority w:val="99"/>
    <w:rsid w:val="009D386F"/>
    <w:rPr>
      <w:rFonts w:ascii="Times New Roman" w:hAnsi="Times New Roman" w:cs="Times New Roman"/>
      <w:i/>
      <w:iCs/>
      <w:smallCaps/>
      <w:color w:val="000000"/>
      <w:spacing w:val="-20"/>
      <w:w w:val="60"/>
      <w:position w:val="0"/>
      <w:sz w:val="28"/>
      <w:szCs w:val="28"/>
      <w:u w:val="none"/>
      <w:shd w:val="clear" w:color="auto" w:fill="FFFFFF"/>
      <w:lang w:val="uk-UA" w:eastAsia="uk-UA"/>
    </w:rPr>
  </w:style>
  <w:style w:type="character" w:customStyle="1" w:styleId="2Candara">
    <w:name w:val="Основний текст (2) + Candara"/>
    <w:aliases w:val="12 pt"/>
    <w:uiPriority w:val="99"/>
    <w:rsid w:val="00A30AEF"/>
    <w:rPr>
      <w:rFonts w:ascii="Candara" w:eastAsia="Times New Roman" w:hAnsi="Candara" w:cs="Candara"/>
      <w:color w:val="000000"/>
      <w:spacing w:val="0"/>
      <w:w w:val="100"/>
      <w:position w:val="0"/>
      <w:sz w:val="24"/>
      <w:szCs w:val="24"/>
      <w:u w:val="none"/>
      <w:shd w:val="clear" w:color="auto" w:fill="FFFFFF"/>
      <w:lang w:val="uk-UA" w:eastAsia="uk-UA"/>
    </w:rPr>
  </w:style>
  <w:style w:type="paragraph" w:styleId="aa">
    <w:name w:val="List Paragraph"/>
    <w:basedOn w:val="a"/>
    <w:uiPriority w:val="99"/>
    <w:qFormat/>
    <w:rsid w:val="0049797E"/>
    <w:pPr>
      <w:ind w:left="720"/>
      <w:contextualSpacing/>
    </w:pPr>
  </w:style>
  <w:style w:type="paragraph" w:customStyle="1" w:styleId="-0">
    <w:name w:val="-0"/>
    <w:basedOn w:val="a"/>
    <w:uiPriority w:val="99"/>
    <w:rsid w:val="009458A9"/>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2">
    <w:name w:val="rvps12"/>
    <w:basedOn w:val="a"/>
    <w:uiPriority w:val="99"/>
    <w:rsid w:val="00AE4AF7"/>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15">
    <w:name w:val="rvts15"/>
    <w:uiPriority w:val="99"/>
    <w:rsid w:val="00AE4AF7"/>
    <w:rPr>
      <w:rFonts w:cs="Times New Roman"/>
    </w:rPr>
  </w:style>
  <w:style w:type="character" w:styleId="ab">
    <w:name w:val="Strong"/>
    <w:uiPriority w:val="99"/>
    <w:qFormat/>
    <w:rsid w:val="008F4E3C"/>
    <w:rPr>
      <w:rFonts w:cs="Times New Roman"/>
      <w:b/>
      <w:bCs/>
    </w:rPr>
  </w:style>
  <w:style w:type="paragraph" w:styleId="ac">
    <w:name w:val="Balloon Text"/>
    <w:basedOn w:val="a"/>
    <w:link w:val="ad"/>
    <w:uiPriority w:val="99"/>
    <w:semiHidden/>
    <w:unhideWhenUsed/>
    <w:rsid w:val="001B5305"/>
    <w:pPr>
      <w:spacing w:after="0" w:line="240" w:lineRule="auto"/>
    </w:pPr>
    <w:rPr>
      <w:rFonts w:ascii="Tahoma" w:hAnsi="Tahoma" w:cs="Tahoma"/>
      <w:sz w:val="16"/>
      <w:szCs w:val="16"/>
    </w:rPr>
  </w:style>
  <w:style w:type="character" w:customStyle="1" w:styleId="ad">
    <w:name w:val="Текст у виносці Знак"/>
    <w:link w:val="ac"/>
    <w:uiPriority w:val="99"/>
    <w:semiHidden/>
    <w:rsid w:val="001B53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9224">
      <w:bodyDiv w:val="1"/>
      <w:marLeft w:val="0"/>
      <w:marRight w:val="0"/>
      <w:marTop w:val="0"/>
      <w:marBottom w:val="0"/>
      <w:divBdr>
        <w:top w:val="none" w:sz="0" w:space="0" w:color="auto"/>
        <w:left w:val="none" w:sz="0" w:space="0" w:color="auto"/>
        <w:bottom w:val="none" w:sz="0" w:space="0" w:color="auto"/>
        <w:right w:val="none" w:sz="0" w:space="0" w:color="auto"/>
      </w:divBdr>
    </w:div>
    <w:div w:id="1125998830">
      <w:bodyDiv w:val="1"/>
      <w:marLeft w:val="0"/>
      <w:marRight w:val="0"/>
      <w:marTop w:val="0"/>
      <w:marBottom w:val="0"/>
      <w:divBdr>
        <w:top w:val="none" w:sz="0" w:space="0" w:color="auto"/>
        <w:left w:val="none" w:sz="0" w:space="0" w:color="auto"/>
        <w:bottom w:val="none" w:sz="0" w:space="0" w:color="auto"/>
        <w:right w:val="none" w:sz="0" w:space="0" w:color="auto"/>
      </w:divBdr>
    </w:div>
    <w:div w:id="1339622977">
      <w:marLeft w:val="0"/>
      <w:marRight w:val="0"/>
      <w:marTop w:val="0"/>
      <w:marBottom w:val="0"/>
      <w:divBdr>
        <w:top w:val="none" w:sz="0" w:space="0" w:color="auto"/>
        <w:left w:val="none" w:sz="0" w:space="0" w:color="auto"/>
        <w:bottom w:val="none" w:sz="0" w:space="0" w:color="auto"/>
        <w:right w:val="none" w:sz="0" w:space="0" w:color="auto"/>
      </w:divBdr>
    </w:div>
    <w:div w:id="1339622978">
      <w:marLeft w:val="0"/>
      <w:marRight w:val="0"/>
      <w:marTop w:val="0"/>
      <w:marBottom w:val="0"/>
      <w:divBdr>
        <w:top w:val="none" w:sz="0" w:space="0" w:color="auto"/>
        <w:left w:val="none" w:sz="0" w:space="0" w:color="auto"/>
        <w:bottom w:val="none" w:sz="0" w:space="0" w:color="auto"/>
        <w:right w:val="none" w:sz="0" w:space="0" w:color="auto"/>
      </w:divBdr>
    </w:div>
    <w:div w:id="1339622979">
      <w:marLeft w:val="0"/>
      <w:marRight w:val="0"/>
      <w:marTop w:val="0"/>
      <w:marBottom w:val="0"/>
      <w:divBdr>
        <w:top w:val="none" w:sz="0" w:space="0" w:color="auto"/>
        <w:left w:val="none" w:sz="0" w:space="0" w:color="auto"/>
        <w:bottom w:val="none" w:sz="0" w:space="0" w:color="auto"/>
        <w:right w:val="none" w:sz="0" w:space="0" w:color="auto"/>
      </w:divBdr>
    </w:div>
    <w:div w:id="1339622980">
      <w:marLeft w:val="0"/>
      <w:marRight w:val="0"/>
      <w:marTop w:val="0"/>
      <w:marBottom w:val="0"/>
      <w:divBdr>
        <w:top w:val="none" w:sz="0" w:space="0" w:color="auto"/>
        <w:left w:val="none" w:sz="0" w:space="0" w:color="auto"/>
        <w:bottom w:val="none" w:sz="0" w:space="0" w:color="auto"/>
        <w:right w:val="none" w:sz="0" w:space="0" w:color="auto"/>
      </w:divBdr>
    </w:div>
    <w:div w:id="1339622981">
      <w:marLeft w:val="0"/>
      <w:marRight w:val="0"/>
      <w:marTop w:val="0"/>
      <w:marBottom w:val="0"/>
      <w:divBdr>
        <w:top w:val="none" w:sz="0" w:space="0" w:color="auto"/>
        <w:left w:val="none" w:sz="0" w:space="0" w:color="auto"/>
        <w:bottom w:val="none" w:sz="0" w:space="0" w:color="auto"/>
        <w:right w:val="none" w:sz="0" w:space="0" w:color="auto"/>
      </w:divBdr>
    </w:div>
    <w:div w:id="1339622982">
      <w:marLeft w:val="0"/>
      <w:marRight w:val="0"/>
      <w:marTop w:val="0"/>
      <w:marBottom w:val="0"/>
      <w:divBdr>
        <w:top w:val="none" w:sz="0" w:space="0" w:color="auto"/>
        <w:left w:val="none" w:sz="0" w:space="0" w:color="auto"/>
        <w:bottom w:val="none" w:sz="0" w:space="0" w:color="auto"/>
        <w:right w:val="none" w:sz="0" w:space="0" w:color="auto"/>
      </w:divBdr>
    </w:div>
    <w:div w:id="1339622983">
      <w:marLeft w:val="0"/>
      <w:marRight w:val="0"/>
      <w:marTop w:val="0"/>
      <w:marBottom w:val="0"/>
      <w:divBdr>
        <w:top w:val="none" w:sz="0" w:space="0" w:color="auto"/>
        <w:left w:val="none" w:sz="0" w:space="0" w:color="auto"/>
        <w:bottom w:val="none" w:sz="0" w:space="0" w:color="auto"/>
        <w:right w:val="none" w:sz="0" w:space="0" w:color="auto"/>
      </w:divBdr>
    </w:div>
    <w:div w:id="1339622984">
      <w:marLeft w:val="0"/>
      <w:marRight w:val="0"/>
      <w:marTop w:val="0"/>
      <w:marBottom w:val="0"/>
      <w:divBdr>
        <w:top w:val="none" w:sz="0" w:space="0" w:color="auto"/>
        <w:left w:val="none" w:sz="0" w:space="0" w:color="auto"/>
        <w:bottom w:val="none" w:sz="0" w:space="0" w:color="auto"/>
        <w:right w:val="none" w:sz="0" w:space="0" w:color="auto"/>
      </w:divBdr>
    </w:div>
    <w:div w:id="1339622985">
      <w:marLeft w:val="0"/>
      <w:marRight w:val="0"/>
      <w:marTop w:val="0"/>
      <w:marBottom w:val="0"/>
      <w:divBdr>
        <w:top w:val="none" w:sz="0" w:space="0" w:color="auto"/>
        <w:left w:val="none" w:sz="0" w:space="0" w:color="auto"/>
        <w:bottom w:val="none" w:sz="0" w:space="0" w:color="auto"/>
        <w:right w:val="none" w:sz="0" w:space="0" w:color="auto"/>
      </w:divBdr>
    </w:div>
    <w:div w:id="1339622986">
      <w:marLeft w:val="0"/>
      <w:marRight w:val="0"/>
      <w:marTop w:val="0"/>
      <w:marBottom w:val="0"/>
      <w:divBdr>
        <w:top w:val="none" w:sz="0" w:space="0" w:color="auto"/>
        <w:left w:val="none" w:sz="0" w:space="0" w:color="auto"/>
        <w:bottom w:val="none" w:sz="0" w:space="0" w:color="auto"/>
        <w:right w:val="none" w:sz="0" w:space="0" w:color="auto"/>
      </w:divBdr>
    </w:div>
    <w:div w:id="1339622987">
      <w:marLeft w:val="0"/>
      <w:marRight w:val="0"/>
      <w:marTop w:val="0"/>
      <w:marBottom w:val="0"/>
      <w:divBdr>
        <w:top w:val="none" w:sz="0" w:space="0" w:color="auto"/>
        <w:left w:val="none" w:sz="0" w:space="0" w:color="auto"/>
        <w:bottom w:val="none" w:sz="0" w:space="0" w:color="auto"/>
        <w:right w:val="none" w:sz="0" w:space="0" w:color="auto"/>
      </w:divBdr>
    </w:div>
    <w:div w:id="1339622988">
      <w:marLeft w:val="0"/>
      <w:marRight w:val="0"/>
      <w:marTop w:val="0"/>
      <w:marBottom w:val="0"/>
      <w:divBdr>
        <w:top w:val="none" w:sz="0" w:space="0" w:color="auto"/>
        <w:left w:val="none" w:sz="0" w:space="0" w:color="auto"/>
        <w:bottom w:val="none" w:sz="0" w:space="0" w:color="auto"/>
        <w:right w:val="none" w:sz="0" w:space="0" w:color="auto"/>
      </w:divBdr>
    </w:div>
    <w:div w:id="1339622989">
      <w:marLeft w:val="0"/>
      <w:marRight w:val="0"/>
      <w:marTop w:val="0"/>
      <w:marBottom w:val="0"/>
      <w:divBdr>
        <w:top w:val="none" w:sz="0" w:space="0" w:color="auto"/>
        <w:left w:val="none" w:sz="0" w:space="0" w:color="auto"/>
        <w:bottom w:val="none" w:sz="0" w:space="0" w:color="auto"/>
        <w:right w:val="none" w:sz="0" w:space="0" w:color="auto"/>
      </w:divBdr>
    </w:div>
    <w:div w:id="1339622990">
      <w:marLeft w:val="0"/>
      <w:marRight w:val="0"/>
      <w:marTop w:val="0"/>
      <w:marBottom w:val="0"/>
      <w:divBdr>
        <w:top w:val="none" w:sz="0" w:space="0" w:color="auto"/>
        <w:left w:val="none" w:sz="0" w:space="0" w:color="auto"/>
        <w:bottom w:val="none" w:sz="0" w:space="0" w:color="auto"/>
        <w:right w:val="none" w:sz="0" w:space="0" w:color="auto"/>
      </w:divBdr>
    </w:div>
    <w:div w:id="1339622991">
      <w:marLeft w:val="0"/>
      <w:marRight w:val="0"/>
      <w:marTop w:val="0"/>
      <w:marBottom w:val="0"/>
      <w:divBdr>
        <w:top w:val="none" w:sz="0" w:space="0" w:color="auto"/>
        <w:left w:val="none" w:sz="0" w:space="0" w:color="auto"/>
        <w:bottom w:val="none" w:sz="0" w:space="0" w:color="auto"/>
        <w:right w:val="none" w:sz="0" w:space="0" w:color="auto"/>
      </w:divBdr>
    </w:div>
    <w:div w:id="1339622992">
      <w:marLeft w:val="0"/>
      <w:marRight w:val="0"/>
      <w:marTop w:val="0"/>
      <w:marBottom w:val="0"/>
      <w:divBdr>
        <w:top w:val="none" w:sz="0" w:space="0" w:color="auto"/>
        <w:left w:val="none" w:sz="0" w:space="0" w:color="auto"/>
        <w:bottom w:val="none" w:sz="0" w:space="0" w:color="auto"/>
        <w:right w:val="none" w:sz="0" w:space="0" w:color="auto"/>
      </w:divBdr>
    </w:div>
    <w:div w:id="1339622993">
      <w:marLeft w:val="0"/>
      <w:marRight w:val="0"/>
      <w:marTop w:val="0"/>
      <w:marBottom w:val="0"/>
      <w:divBdr>
        <w:top w:val="none" w:sz="0" w:space="0" w:color="auto"/>
        <w:left w:val="none" w:sz="0" w:space="0" w:color="auto"/>
        <w:bottom w:val="none" w:sz="0" w:space="0" w:color="auto"/>
        <w:right w:val="none" w:sz="0" w:space="0" w:color="auto"/>
      </w:divBdr>
    </w:div>
    <w:div w:id="1339622994">
      <w:marLeft w:val="0"/>
      <w:marRight w:val="0"/>
      <w:marTop w:val="0"/>
      <w:marBottom w:val="0"/>
      <w:divBdr>
        <w:top w:val="none" w:sz="0" w:space="0" w:color="auto"/>
        <w:left w:val="none" w:sz="0" w:space="0" w:color="auto"/>
        <w:bottom w:val="none" w:sz="0" w:space="0" w:color="auto"/>
        <w:right w:val="none" w:sz="0" w:space="0" w:color="auto"/>
      </w:divBdr>
    </w:div>
    <w:div w:id="1339622995">
      <w:marLeft w:val="0"/>
      <w:marRight w:val="0"/>
      <w:marTop w:val="0"/>
      <w:marBottom w:val="0"/>
      <w:divBdr>
        <w:top w:val="none" w:sz="0" w:space="0" w:color="auto"/>
        <w:left w:val="none" w:sz="0" w:space="0" w:color="auto"/>
        <w:bottom w:val="none" w:sz="0" w:space="0" w:color="auto"/>
        <w:right w:val="none" w:sz="0" w:space="0" w:color="auto"/>
      </w:divBdr>
    </w:div>
    <w:div w:id="1339622996">
      <w:marLeft w:val="0"/>
      <w:marRight w:val="0"/>
      <w:marTop w:val="0"/>
      <w:marBottom w:val="0"/>
      <w:divBdr>
        <w:top w:val="none" w:sz="0" w:space="0" w:color="auto"/>
        <w:left w:val="none" w:sz="0" w:space="0" w:color="auto"/>
        <w:bottom w:val="none" w:sz="0" w:space="0" w:color="auto"/>
        <w:right w:val="none" w:sz="0" w:space="0" w:color="auto"/>
      </w:divBdr>
    </w:div>
    <w:div w:id="1339622997">
      <w:marLeft w:val="0"/>
      <w:marRight w:val="0"/>
      <w:marTop w:val="0"/>
      <w:marBottom w:val="0"/>
      <w:divBdr>
        <w:top w:val="none" w:sz="0" w:space="0" w:color="auto"/>
        <w:left w:val="none" w:sz="0" w:space="0" w:color="auto"/>
        <w:bottom w:val="none" w:sz="0" w:space="0" w:color="auto"/>
        <w:right w:val="none" w:sz="0" w:space="0" w:color="auto"/>
      </w:divBdr>
    </w:div>
    <w:div w:id="1339622998">
      <w:marLeft w:val="0"/>
      <w:marRight w:val="0"/>
      <w:marTop w:val="0"/>
      <w:marBottom w:val="0"/>
      <w:divBdr>
        <w:top w:val="none" w:sz="0" w:space="0" w:color="auto"/>
        <w:left w:val="none" w:sz="0" w:space="0" w:color="auto"/>
        <w:bottom w:val="none" w:sz="0" w:space="0" w:color="auto"/>
        <w:right w:val="none" w:sz="0" w:space="0" w:color="auto"/>
      </w:divBdr>
    </w:div>
    <w:div w:id="1339622999">
      <w:marLeft w:val="0"/>
      <w:marRight w:val="0"/>
      <w:marTop w:val="0"/>
      <w:marBottom w:val="0"/>
      <w:divBdr>
        <w:top w:val="none" w:sz="0" w:space="0" w:color="auto"/>
        <w:left w:val="none" w:sz="0" w:space="0" w:color="auto"/>
        <w:bottom w:val="none" w:sz="0" w:space="0" w:color="auto"/>
        <w:right w:val="none" w:sz="0" w:space="0" w:color="auto"/>
      </w:divBdr>
    </w:div>
    <w:div w:id="1339623000">
      <w:marLeft w:val="0"/>
      <w:marRight w:val="0"/>
      <w:marTop w:val="0"/>
      <w:marBottom w:val="0"/>
      <w:divBdr>
        <w:top w:val="none" w:sz="0" w:space="0" w:color="auto"/>
        <w:left w:val="none" w:sz="0" w:space="0" w:color="auto"/>
        <w:bottom w:val="none" w:sz="0" w:space="0" w:color="auto"/>
        <w:right w:val="none" w:sz="0" w:space="0" w:color="auto"/>
      </w:divBdr>
    </w:div>
    <w:div w:id="1339623001">
      <w:marLeft w:val="0"/>
      <w:marRight w:val="0"/>
      <w:marTop w:val="0"/>
      <w:marBottom w:val="0"/>
      <w:divBdr>
        <w:top w:val="none" w:sz="0" w:space="0" w:color="auto"/>
        <w:left w:val="none" w:sz="0" w:space="0" w:color="auto"/>
        <w:bottom w:val="none" w:sz="0" w:space="0" w:color="auto"/>
        <w:right w:val="none" w:sz="0" w:space="0" w:color="auto"/>
      </w:divBdr>
    </w:div>
    <w:div w:id="1339623002">
      <w:marLeft w:val="0"/>
      <w:marRight w:val="0"/>
      <w:marTop w:val="0"/>
      <w:marBottom w:val="0"/>
      <w:divBdr>
        <w:top w:val="none" w:sz="0" w:space="0" w:color="auto"/>
        <w:left w:val="none" w:sz="0" w:space="0" w:color="auto"/>
        <w:bottom w:val="none" w:sz="0" w:space="0" w:color="auto"/>
        <w:right w:val="none" w:sz="0" w:space="0" w:color="auto"/>
      </w:divBdr>
    </w:div>
    <w:div w:id="1339623003">
      <w:marLeft w:val="0"/>
      <w:marRight w:val="0"/>
      <w:marTop w:val="0"/>
      <w:marBottom w:val="0"/>
      <w:divBdr>
        <w:top w:val="none" w:sz="0" w:space="0" w:color="auto"/>
        <w:left w:val="none" w:sz="0" w:space="0" w:color="auto"/>
        <w:bottom w:val="none" w:sz="0" w:space="0" w:color="auto"/>
        <w:right w:val="none" w:sz="0" w:space="0" w:color="auto"/>
      </w:divBdr>
    </w:div>
    <w:div w:id="1339623004">
      <w:marLeft w:val="0"/>
      <w:marRight w:val="0"/>
      <w:marTop w:val="0"/>
      <w:marBottom w:val="0"/>
      <w:divBdr>
        <w:top w:val="none" w:sz="0" w:space="0" w:color="auto"/>
        <w:left w:val="none" w:sz="0" w:space="0" w:color="auto"/>
        <w:bottom w:val="none" w:sz="0" w:space="0" w:color="auto"/>
        <w:right w:val="none" w:sz="0" w:space="0" w:color="auto"/>
      </w:divBdr>
    </w:div>
    <w:div w:id="1339623005">
      <w:marLeft w:val="0"/>
      <w:marRight w:val="0"/>
      <w:marTop w:val="0"/>
      <w:marBottom w:val="0"/>
      <w:divBdr>
        <w:top w:val="none" w:sz="0" w:space="0" w:color="auto"/>
        <w:left w:val="none" w:sz="0" w:space="0" w:color="auto"/>
        <w:bottom w:val="none" w:sz="0" w:space="0" w:color="auto"/>
        <w:right w:val="none" w:sz="0" w:space="0" w:color="auto"/>
      </w:divBdr>
    </w:div>
    <w:div w:id="1339623006">
      <w:marLeft w:val="0"/>
      <w:marRight w:val="0"/>
      <w:marTop w:val="0"/>
      <w:marBottom w:val="0"/>
      <w:divBdr>
        <w:top w:val="none" w:sz="0" w:space="0" w:color="auto"/>
        <w:left w:val="none" w:sz="0" w:space="0" w:color="auto"/>
        <w:bottom w:val="none" w:sz="0" w:space="0" w:color="auto"/>
        <w:right w:val="none" w:sz="0" w:space="0" w:color="auto"/>
      </w:divBdr>
    </w:div>
    <w:div w:id="1339623007">
      <w:marLeft w:val="0"/>
      <w:marRight w:val="0"/>
      <w:marTop w:val="0"/>
      <w:marBottom w:val="0"/>
      <w:divBdr>
        <w:top w:val="none" w:sz="0" w:space="0" w:color="auto"/>
        <w:left w:val="none" w:sz="0" w:space="0" w:color="auto"/>
        <w:bottom w:val="none" w:sz="0" w:space="0" w:color="auto"/>
        <w:right w:val="none" w:sz="0" w:space="0" w:color="auto"/>
      </w:divBdr>
    </w:div>
    <w:div w:id="1339623008">
      <w:marLeft w:val="0"/>
      <w:marRight w:val="0"/>
      <w:marTop w:val="0"/>
      <w:marBottom w:val="0"/>
      <w:divBdr>
        <w:top w:val="none" w:sz="0" w:space="0" w:color="auto"/>
        <w:left w:val="none" w:sz="0" w:space="0" w:color="auto"/>
        <w:bottom w:val="none" w:sz="0" w:space="0" w:color="auto"/>
        <w:right w:val="none" w:sz="0" w:space="0" w:color="auto"/>
      </w:divBdr>
    </w:div>
    <w:div w:id="1339623009">
      <w:marLeft w:val="0"/>
      <w:marRight w:val="0"/>
      <w:marTop w:val="0"/>
      <w:marBottom w:val="0"/>
      <w:divBdr>
        <w:top w:val="none" w:sz="0" w:space="0" w:color="auto"/>
        <w:left w:val="none" w:sz="0" w:space="0" w:color="auto"/>
        <w:bottom w:val="none" w:sz="0" w:space="0" w:color="auto"/>
        <w:right w:val="none" w:sz="0" w:space="0" w:color="auto"/>
      </w:divBdr>
    </w:div>
    <w:div w:id="1339623010">
      <w:marLeft w:val="0"/>
      <w:marRight w:val="0"/>
      <w:marTop w:val="0"/>
      <w:marBottom w:val="0"/>
      <w:divBdr>
        <w:top w:val="none" w:sz="0" w:space="0" w:color="auto"/>
        <w:left w:val="none" w:sz="0" w:space="0" w:color="auto"/>
        <w:bottom w:val="none" w:sz="0" w:space="0" w:color="auto"/>
        <w:right w:val="none" w:sz="0" w:space="0" w:color="auto"/>
      </w:divBdr>
    </w:div>
    <w:div w:id="1339623011">
      <w:marLeft w:val="0"/>
      <w:marRight w:val="0"/>
      <w:marTop w:val="0"/>
      <w:marBottom w:val="0"/>
      <w:divBdr>
        <w:top w:val="none" w:sz="0" w:space="0" w:color="auto"/>
        <w:left w:val="none" w:sz="0" w:space="0" w:color="auto"/>
        <w:bottom w:val="none" w:sz="0" w:space="0" w:color="auto"/>
        <w:right w:val="none" w:sz="0" w:space="0" w:color="auto"/>
      </w:divBdr>
    </w:div>
    <w:div w:id="1339623012">
      <w:marLeft w:val="0"/>
      <w:marRight w:val="0"/>
      <w:marTop w:val="0"/>
      <w:marBottom w:val="0"/>
      <w:divBdr>
        <w:top w:val="none" w:sz="0" w:space="0" w:color="auto"/>
        <w:left w:val="none" w:sz="0" w:space="0" w:color="auto"/>
        <w:bottom w:val="none" w:sz="0" w:space="0" w:color="auto"/>
        <w:right w:val="none" w:sz="0" w:space="0" w:color="auto"/>
      </w:divBdr>
    </w:div>
    <w:div w:id="135884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45-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145-1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85-2016-%D0%BF" TargetMode="External"/><Relationship Id="rId5" Type="http://schemas.openxmlformats.org/officeDocument/2006/relationships/footnotes" Target="footnotes.xml"/><Relationship Id="rId10" Type="http://schemas.openxmlformats.org/officeDocument/2006/relationships/hyperlink" Target="https://zakon.rada.gov.ua/laws/show/z0703-13" TargetMode="External"/><Relationship Id="rId4" Type="http://schemas.openxmlformats.org/officeDocument/2006/relationships/webSettings" Target="webSettings.xml"/><Relationship Id="rId9" Type="http://schemas.openxmlformats.org/officeDocument/2006/relationships/hyperlink" Target="https://zakon.rada.gov.ua/laws/show/z0184-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20</Pages>
  <Words>5763</Words>
  <Characters>43272</Characters>
  <Application>Microsoft Office Word</Application>
  <DocSecurity>0</DocSecurity>
  <Lines>360</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Admin</cp:lastModifiedBy>
  <cp:revision>3</cp:revision>
  <cp:lastPrinted>2022-09-15T08:12:00Z</cp:lastPrinted>
  <dcterms:created xsi:type="dcterms:W3CDTF">2024-06-14T10:43:00Z</dcterms:created>
  <dcterms:modified xsi:type="dcterms:W3CDTF">2024-06-14T11:00:00Z</dcterms:modified>
</cp:coreProperties>
</file>