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E2" w:rsidRDefault="001415E2" w:rsidP="001415E2">
      <w:pPr>
        <w:spacing w:after="0" w:line="240" w:lineRule="auto"/>
        <w:jc w:val="center"/>
        <w:rPr>
          <w:rFonts w:ascii="Times New Roman" w:eastAsia="Times New Roman" w:hAnsi="Times New Roman" w:cs="Times New Roman"/>
          <w:b/>
          <w:bCs/>
          <w:color w:val="000000"/>
          <w:sz w:val="28"/>
          <w:szCs w:val="28"/>
          <w:lang w:val="ru-RU"/>
        </w:rPr>
      </w:pPr>
      <w:proofErr w:type="spellStart"/>
      <w:r w:rsidRPr="001415E2">
        <w:rPr>
          <w:rFonts w:ascii="Times New Roman" w:eastAsia="Times New Roman" w:hAnsi="Times New Roman" w:cs="Times New Roman"/>
          <w:b/>
          <w:bCs/>
          <w:color w:val="000000"/>
          <w:sz w:val="28"/>
          <w:szCs w:val="28"/>
          <w:lang w:val="ru-RU"/>
        </w:rPr>
        <w:t>Обгрунтування</w:t>
      </w:r>
      <w:proofErr w:type="spellEnd"/>
      <w:r w:rsidRPr="001415E2">
        <w:rPr>
          <w:rFonts w:ascii="Times New Roman" w:eastAsia="Times New Roman" w:hAnsi="Times New Roman" w:cs="Times New Roman"/>
          <w:b/>
          <w:bCs/>
          <w:color w:val="000000"/>
          <w:sz w:val="28"/>
          <w:szCs w:val="28"/>
          <w:lang w:val="ru-RU"/>
        </w:rPr>
        <w:t xml:space="preserve"> </w:t>
      </w:r>
      <w:proofErr w:type="spellStart"/>
      <w:r w:rsidRPr="001415E2">
        <w:rPr>
          <w:rFonts w:ascii="Times New Roman" w:eastAsia="Times New Roman" w:hAnsi="Times New Roman" w:cs="Times New Roman"/>
          <w:b/>
          <w:bCs/>
          <w:color w:val="000000"/>
          <w:sz w:val="28"/>
          <w:szCs w:val="28"/>
          <w:lang w:val="ru-RU"/>
        </w:rPr>
        <w:t>технічних</w:t>
      </w:r>
      <w:proofErr w:type="spellEnd"/>
      <w:r w:rsidRPr="001415E2">
        <w:rPr>
          <w:rFonts w:ascii="Times New Roman" w:eastAsia="Times New Roman" w:hAnsi="Times New Roman" w:cs="Times New Roman"/>
          <w:b/>
          <w:bCs/>
          <w:color w:val="000000"/>
          <w:sz w:val="28"/>
          <w:szCs w:val="28"/>
          <w:lang w:val="ru-RU"/>
        </w:rPr>
        <w:t xml:space="preserve"> та </w:t>
      </w:r>
      <w:proofErr w:type="spellStart"/>
      <w:r w:rsidRPr="001415E2">
        <w:rPr>
          <w:rFonts w:ascii="Times New Roman" w:eastAsia="Times New Roman" w:hAnsi="Times New Roman" w:cs="Times New Roman"/>
          <w:b/>
          <w:bCs/>
          <w:color w:val="000000"/>
          <w:sz w:val="28"/>
          <w:szCs w:val="28"/>
          <w:lang w:val="ru-RU"/>
        </w:rPr>
        <w:t>якісних</w:t>
      </w:r>
      <w:proofErr w:type="spellEnd"/>
      <w:r w:rsidRPr="001415E2">
        <w:rPr>
          <w:rFonts w:ascii="Times New Roman" w:eastAsia="Times New Roman" w:hAnsi="Times New Roman" w:cs="Times New Roman"/>
          <w:b/>
          <w:bCs/>
          <w:color w:val="000000"/>
          <w:sz w:val="28"/>
          <w:szCs w:val="28"/>
          <w:lang w:val="ru-RU"/>
        </w:rPr>
        <w:t xml:space="preserve"> характеристик предмета </w:t>
      </w:r>
      <w:proofErr w:type="spellStart"/>
      <w:r w:rsidRPr="001415E2">
        <w:rPr>
          <w:rFonts w:ascii="Times New Roman" w:eastAsia="Times New Roman" w:hAnsi="Times New Roman" w:cs="Times New Roman"/>
          <w:b/>
          <w:bCs/>
          <w:color w:val="000000"/>
          <w:sz w:val="28"/>
          <w:szCs w:val="28"/>
          <w:lang w:val="ru-RU"/>
        </w:rPr>
        <w:t>закупівлі</w:t>
      </w:r>
      <w:proofErr w:type="spellEnd"/>
      <w:r w:rsidRPr="001415E2">
        <w:rPr>
          <w:rFonts w:ascii="Times New Roman" w:eastAsia="Times New Roman" w:hAnsi="Times New Roman" w:cs="Times New Roman"/>
          <w:b/>
          <w:bCs/>
          <w:color w:val="000000"/>
          <w:sz w:val="28"/>
          <w:szCs w:val="28"/>
          <w:lang w:val="ru-RU"/>
        </w:rPr>
        <w:t xml:space="preserve">, </w:t>
      </w:r>
      <w:proofErr w:type="spellStart"/>
      <w:r w:rsidRPr="001415E2">
        <w:rPr>
          <w:rFonts w:ascii="Times New Roman" w:eastAsia="Times New Roman" w:hAnsi="Times New Roman" w:cs="Times New Roman"/>
          <w:b/>
          <w:bCs/>
          <w:color w:val="000000"/>
          <w:sz w:val="28"/>
          <w:szCs w:val="28"/>
          <w:lang w:val="ru-RU"/>
        </w:rPr>
        <w:t>розміру</w:t>
      </w:r>
      <w:proofErr w:type="spellEnd"/>
      <w:r w:rsidRPr="001415E2">
        <w:rPr>
          <w:rFonts w:ascii="Times New Roman" w:eastAsia="Times New Roman" w:hAnsi="Times New Roman" w:cs="Times New Roman"/>
          <w:b/>
          <w:bCs/>
          <w:color w:val="000000"/>
          <w:sz w:val="28"/>
          <w:szCs w:val="28"/>
          <w:lang w:val="ru-RU"/>
        </w:rPr>
        <w:t xml:space="preserve"> бюджетного </w:t>
      </w:r>
      <w:proofErr w:type="spellStart"/>
      <w:r w:rsidRPr="001415E2">
        <w:rPr>
          <w:rFonts w:ascii="Times New Roman" w:eastAsia="Times New Roman" w:hAnsi="Times New Roman" w:cs="Times New Roman"/>
          <w:b/>
          <w:bCs/>
          <w:color w:val="000000"/>
          <w:sz w:val="28"/>
          <w:szCs w:val="28"/>
          <w:lang w:val="ru-RU"/>
        </w:rPr>
        <w:t>призначення</w:t>
      </w:r>
      <w:proofErr w:type="spellEnd"/>
      <w:r w:rsidRPr="001415E2">
        <w:rPr>
          <w:rFonts w:ascii="Times New Roman" w:eastAsia="Times New Roman" w:hAnsi="Times New Roman" w:cs="Times New Roman"/>
          <w:b/>
          <w:bCs/>
          <w:color w:val="000000"/>
          <w:sz w:val="28"/>
          <w:szCs w:val="28"/>
          <w:lang w:val="ru-RU"/>
        </w:rPr>
        <w:t xml:space="preserve">, </w:t>
      </w:r>
    </w:p>
    <w:p w:rsidR="001415E2" w:rsidRDefault="001415E2" w:rsidP="001415E2">
      <w:pPr>
        <w:spacing w:after="0" w:line="240" w:lineRule="auto"/>
        <w:jc w:val="center"/>
        <w:rPr>
          <w:rFonts w:ascii="Times New Roman" w:eastAsia="Times New Roman" w:hAnsi="Times New Roman" w:cs="Times New Roman"/>
          <w:b/>
          <w:bCs/>
          <w:color w:val="000000"/>
          <w:sz w:val="28"/>
          <w:szCs w:val="28"/>
          <w:lang w:val="ru-RU"/>
        </w:rPr>
      </w:pPr>
      <w:proofErr w:type="spellStart"/>
      <w:r w:rsidRPr="001415E2">
        <w:rPr>
          <w:rFonts w:ascii="Times New Roman" w:eastAsia="Times New Roman" w:hAnsi="Times New Roman" w:cs="Times New Roman"/>
          <w:b/>
          <w:bCs/>
          <w:color w:val="000000"/>
          <w:sz w:val="28"/>
          <w:szCs w:val="28"/>
          <w:lang w:val="ru-RU"/>
        </w:rPr>
        <w:t>очікуваної</w:t>
      </w:r>
      <w:proofErr w:type="spellEnd"/>
      <w:r w:rsidRPr="001415E2">
        <w:rPr>
          <w:rFonts w:ascii="Times New Roman" w:eastAsia="Times New Roman" w:hAnsi="Times New Roman" w:cs="Times New Roman"/>
          <w:b/>
          <w:bCs/>
          <w:color w:val="000000"/>
          <w:sz w:val="28"/>
          <w:szCs w:val="28"/>
          <w:lang w:val="ru-RU"/>
        </w:rPr>
        <w:t xml:space="preserve"> </w:t>
      </w:r>
      <w:proofErr w:type="spellStart"/>
      <w:r w:rsidRPr="001415E2">
        <w:rPr>
          <w:rFonts w:ascii="Times New Roman" w:eastAsia="Times New Roman" w:hAnsi="Times New Roman" w:cs="Times New Roman"/>
          <w:b/>
          <w:bCs/>
          <w:color w:val="000000"/>
          <w:sz w:val="28"/>
          <w:szCs w:val="28"/>
          <w:lang w:val="ru-RU"/>
        </w:rPr>
        <w:t>вартості</w:t>
      </w:r>
      <w:proofErr w:type="spellEnd"/>
      <w:r w:rsidRPr="001415E2">
        <w:rPr>
          <w:rFonts w:ascii="Times New Roman" w:eastAsia="Times New Roman" w:hAnsi="Times New Roman" w:cs="Times New Roman"/>
          <w:b/>
          <w:bCs/>
          <w:color w:val="000000"/>
          <w:sz w:val="28"/>
          <w:szCs w:val="28"/>
          <w:lang w:val="ru-RU"/>
        </w:rPr>
        <w:t xml:space="preserve"> предмета </w:t>
      </w:r>
      <w:proofErr w:type="spellStart"/>
      <w:r w:rsidRPr="001415E2">
        <w:rPr>
          <w:rFonts w:ascii="Times New Roman" w:eastAsia="Times New Roman" w:hAnsi="Times New Roman" w:cs="Times New Roman"/>
          <w:b/>
          <w:bCs/>
          <w:color w:val="000000"/>
          <w:sz w:val="28"/>
          <w:szCs w:val="28"/>
          <w:lang w:val="ru-RU"/>
        </w:rPr>
        <w:t>закупівлі</w:t>
      </w:r>
      <w:proofErr w:type="spellEnd"/>
    </w:p>
    <w:p w:rsidR="001415E2" w:rsidRPr="001415E2" w:rsidRDefault="001415E2" w:rsidP="001415E2">
      <w:pPr>
        <w:spacing w:after="0" w:line="240" w:lineRule="auto"/>
        <w:jc w:val="center"/>
        <w:rPr>
          <w:rFonts w:ascii="Times New Roman" w:eastAsia="Times New Roman" w:hAnsi="Times New Roman" w:cs="Times New Roman"/>
          <w:b/>
          <w:bCs/>
          <w:color w:val="000000"/>
          <w:sz w:val="28"/>
          <w:szCs w:val="28"/>
          <w:lang w:val="ru-RU"/>
        </w:rPr>
      </w:pPr>
    </w:p>
    <w:p w:rsidR="001415E2" w:rsidRPr="00032A7E" w:rsidRDefault="0064183A" w:rsidP="001415E2">
      <w:pPr>
        <w:spacing w:after="15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Підстава для публікації обґрунтування: </w:t>
      </w:r>
      <w:r w:rsidR="00032A7E" w:rsidRPr="00032A7E">
        <w:rPr>
          <w:rFonts w:ascii="Times New Roman" w:eastAsia="Times New Roman" w:hAnsi="Times New Roman" w:cs="Times New Roman"/>
          <w:bCs/>
          <w:color w:val="000000"/>
          <w:sz w:val="24"/>
          <w:szCs w:val="24"/>
          <w:lang w:val="ru-RU"/>
        </w:rPr>
        <w:t>Пункт 4</w:t>
      </w:r>
      <w:r w:rsidR="00032A7E" w:rsidRPr="00032A7E">
        <w:rPr>
          <w:rFonts w:ascii="Times New Roman" w:eastAsia="Times New Roman" w:hAnsi="Times New Roman" w:cs="Times New Roman"/>
          <w:bCs/>
          <w:color w:val="000000"/>
          <w:sz w:val="24"/>
          <w:szCs w:val="24"/>
          <w:vertAlign w:val="superscript"/>
          <w:lang w:val="ru-RU"/>
        </w:rPr>
        <w:t>1</w:t>
      </w:r>
      <w:r w:rsidR="00032A7E">
        <w:rPr>
          <w:rFonts w:ascii="Times New Roman" w:eastAsia="Times New Roman" w:hAnsi="Times New Roman" w:cs="Times New Roman"/>
          <w:b/>
          <w:bCs/>
          <w:color w:val="000000"/>
          <w:sz w:val="24"/>
          <w:szCs w:val="24"/>
          <w:vertAlign w:val="superscript"/>
          <w:lang w:val="ru-RU"/>
        </w:rPr>
        <w:t xml:space="preserve"> </w:t>
      </w:r>
      <w:r w:rsidR="001415E2" w:rsidRPr="001415E2">
        <w:rPr>
          <w:rFonts w:ascii="Times New Roman" w:eastAsia="Times New Roman" w:hAnsi="Times New Roman" w:cs="Times New Roman"/>
          <w:color w:val="000000"/>
          <w:sz w:val="24"/>
          <w:szCs w:val="24"/>
        </w:rPr>
        <w:t>Постанов</w:t>
      </w:r>
      <w:r w:rsidR="00032A7E">
        <w:rPr>
          <w:rFonts w:ascii="Times New Roman" w:eastAsia="Times New Roman" w:hAnsi="Times New Roman" w:cs="Times New Roman"/>
          <w:color w:val="000000"/>
          <w:sz w:val="24"/>
          <w:szCs w:val="24"/>
          <w:lang w:val="ru-RU"/>
        </w:rPr>
        <w:t>и</w:t>
      </w:r>
      <w:r w:rsidR="001415E2" w:rsidRPr="001415E2">
        <w:rPr>
          <w:rFonts w:ascii="Times New Roman" w:eastAsia="Times New Roman" w:hAnsi="Times New Roman" w:cs="Times New Roman"/>
          <w:color w:val="000000"/>
          <w:sz w:val="24"/>
          <w:szCs w:val="24"/>
        </w:rPr>
        <w:t xml:space="preserve"> Кабінету Міністрів </w:t>
      </w:r>
      <w:r w:rsidR="00032A7E">
        <w:rPr>
          <w:rFonts w:ascii="Times New Roman" w:eastAsia="Times New Roman" w:hAnsi="Times New Roman" w:cs="Times New Roman"/>
          <w:color w:val="000000"/>
          <w:sz w:val="24"/>
          <w:szCs w:val="24"/>
          <w:lang w:val="ru-RU"/>
        </w:rPr>
        <w:t>в</w:t>
      </w:r>
      <w:r w:rsidR="00101721">
        <w:rPr>
          <w:rFonts w:ascii="Times New Roman" w:eastAsia="Times New Roman" w:hAnsi="Times New Roman" w:cs="Times New Roman"/>
          <w:color w:val="000000"/>
          <w:sz w:val="24"/>
          <w:szCs w:val="24"/>
        </w:rPr>
        <w:t>ід 11 жовтня 2016 р. № 710</w:t>
      </w:r>
      <w:r w:rsidR="00032A7E">
        <w:rPr>
          <w:rFonts w:ascii="Times New Roman" w:eastAsia="Times New Roman" w:hAnsi="Times New Roman" w:cs="Times New Roman"/>
          <w:color w:val="000000"/>
          <w:sz w:val="24"/>
          <w:szCs w:val="24"/>
          <w:lang w:val="ru-RU"/>
        </w:rPr>
        <w:t xml:space="preserve"> </w:t>
      </w:r>
      <w:r w:rsidR="00101721">
        <w:rPr>
          <w:rFonts w:ascii="Times New Roman" w:eastAsia="Times New Roman" w:hAnsi="Times New Roman" w:cs="Times New Roman"/>
          <w:color w:val="000000"/>
          <w:sz w:val="24"/>
          <w:szCs w:val="24"/>
        </w:rPr>
        <w:t>"</w:t>
      </w:r>
      <w:r w:rsidR="00032A7E">
        <w:rPr>
          <w:rFonts w:ascii="Times New Roman" w:eastAsia="Times New Roman" w:hAnsi="Times New Roman" w:cs="Times New Roman"/>
          <w:color w:val="000000"/>
          <w:sz w:val="24"/>
          <w:szCs w:val="24"/>
          <w:lang w:val="ru-RU"/>
        </w:rPr>
        <w:t xml:space="preserve">Про </w:t>
      </w:r>
      <w:proofErr w:type="spellStart"/>
      <w:r w:rsidR="00032A7E">
        <w:rPr>
          <w:rFonts w:ascii="Times New Roman" w:eastAsia="Times New Roman" w:hAnsi="Times New Roman" w:cs="Times New Roman"/>
          <w:color w:val="000000"/>
          <w:sz w:val="24"/>
          <w:szCs w:val="24"/>
          <w:lang w:val="ru-RU"/>
        </w:rPr>
        <w:t>ефективне</w:t>
      </w:r>
      <w:proofErr w:type="spellEnd"/>
      <w:r w:rsidR="00032A7E">
        <w:rPr>
          <w:rFonts w:ascii="Times New Roman" w:eastAsia="Times New Roman" w:hAnsi="Times New Roman" w:cs="Times New Roman"/>
          <w:color w:val="000000"/>
          <w:sz w:val="24"/>
          <w:szCs w:val="24"/>
          <w:lang w:val="ru-RU"/>
        </w:rPr>
        <w:t xml:space="preserve"> </w:t>
      </w:r>
      <w:proofErr w:type="spellStart"/>
      <w:r w:rsidR="00032A7E">
        <w:rPr>
          <w:rFonts w:ascii="Times New Roman" w:eastAsia="Times New Roman" w:hAnsi="Times New Roman" w:cs="Times New Roman"/>
          <w:color w:val="000000"/>
          <w:sz w:val="24"/>
          <w:szCs w:val="24"/>
          <w:lang w:val="ru-RU"/>
        </w:rPr>
        <w:t>використання</w:t>
      </w:r>
      <w:proofErr w:type="spellEnd"/>
      <w:r w:rsidR="00032A7E">
        <w:rPr>
          <w:rFonts w:ascii="Times New Roman" w:eastAsia="Times New Roman" w:hAnsi="Times New Roman" w:cs="Times New Roman"/>
          <w:color w:val="000000"/>
          <w:sz w:val="24"/>
          <w:szCs w:val="24"/>
          <w:lang w:val="ru-RU"/>
        </w:rPr>
        <w:t xml:space="preserve"> </w:t>
      </w:r>
      <w:proofErr w:type="spellStart"/>
      <w:r w:rsidR="00032A7E">
        <w:rPr>
          <w:rFonts w:ascii="Times New Roman" w:eastAsia="Times New Roman" w:hAnsi="Times New Roman" w:cs="Times New Roman"/>
          <w:color w:val="000000"/>
          <w:sz w:val="24"/>
          <w:szCs w:val="24"/>
          <w:lang w:val="ru-RU"/>
        </w:rPr>
        <w:t>державних</w:t>
      </w:r>
      <w:proofErr w:type="spellEnd"/>
      <w:r w:rsidR="00032A7E">
        <w:rPr>
          <w:rFonts w:ascii="Times New Roman" w:eastAsia="Times New Roman" w:hAnsi="Times New Roman" w:cs="Times New Roman"/>
          <w:color w:val="000000"/>
          <w:sz w:val="24"/>
          <w:szCs w:val="24"/>
          <w:lang w:val="ru-RU"/>
        </w:rPr>
        <w:t xml:space="preserve"> </w:t>
      </w:r>
      <w:proofErr w:type="spellStart"/>
      <w:r w:rsidR="00032A7E">
        <w:rPr>
          <w:rFonts w:ascii="Times New Roman" w:eastAsia="Times New Roman" w:hAnsi="Times New Roman" w:cs="Times New Roman"/>
          <w:color w:val="000000"/>
          <w:sz w:val="24"/>
          <w:szCs w:val="24"/>
          <w:lang w:val="ru-RU"/>
        </w:rPr>
        <w:t>коштів</w:t>
      </w:r>
      <w:proofErr w:type="spellEnd"/>
      <w:r w:rsidR="00032A7E">
        <w:rPr>
          <w:rFonts w:ascii="Times New Roman" w:eastAsia="Times New Roman" w:hAnsi="Times New Roman" w:cs="Times New Roman"/>
          <w:color w:val="000000"/>
          <w:sz w:val="24"/>
          <w:szCs w:val="24"/>
          <w:lang w:val="ru-RU"/>
        </w:rPr>
        <w:t>»;</w:t>
      </w:r>
    </w:p>
    <w:p w:rsidR="001415E2" w:rsidRPr="001415E2" w:rsidRDefault="0064183A" w:rsidP="001415E2">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Мета закупівлі:</w:t>
      </w:r>
      <w:r w:rsidR="00C47D70" w:rsidRPr="00C47D70">
        <w:t xml:space="preserve"> </w:t>
      </w:r>
      <w:r w:rsidR="00C47D70" w:rsidRPr="00C47D70">
        <w:rPr>
          <w:rFonts w:ascii="Times New Roman" w:eastAsia="Times New Roman" w:hAnsi="Times New Roman" w:cs="Times New Roman"/>
          <w:bCs/>
          <w:color w:val="000000"/>
          <w:sz w:val="24"/>
          <w:szCs w:val="24"/>
        </w:rPr>
        <w:t>придбання комплектів обладнання та засобів для викладання навчальних дисциплін, позаурочної зайнятості та гурткової роботи (16 комплектів)</w:t>
      </w:r>
      <w:r w:rsidR="00032A7E">
        <w:rPr>
          <w:rFonts w:ascii="Times New Roman" w:eastAsia="Times New Roman" w:hAnsi="Times New Roman" w:cs="Times New Roman"/>
          <w:color w:val="000000"/>
          <w:sz w:val="24"/>
          <w:szCs w:val="24"/>
          <w:lang w:val="ru-RU"/>
        </w:rPr>
        <w:t>;</w:t>
      </w:r>
      <w:r w:rsidR="001B29CC" w:rsidRPr="001B29CC">
        <w:rPr>
          <w:rFonts w:ascii="Times New Roman" w:eastAsia="Times New Roman" w:hAnsi="Times New Roman" w:cs="Times New Roman"/>
          <w:color w:val="000000"/>
          <w:sz w:val="24"/>
          <w:szCs w:val="24"/>
        </w:rPr>
        <w:t xml:space="preserve"> </w:t>
      </w:r>
      <w:r w:rsidR="001415E2" w:rsidRPr="001415E2">
        <w:rPr>
          <w:rFonts w:ascii="Times New Roman" w:eastAsia="Times New Roman" w:hAnsi="Times New Roman" w:cs="Times New Roman"/>
          <w:color w:val="000000"/>
          <w:sz w:val="24"/>
          <w:szCs w:val="24"/>
        </w:rPr>
        <w:t xml:space="preserve"> </w:t>
      </w:r>
    </w:p>
    <w:p w:rsidR="001415E2" w:rsidRPr="00032A7E" w:rsidRDefault="0064183A" w:rsidP="001415E2">
      <w:pPr>
        <w:spacing w:after="15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Замовник:  </w:t>
      </w:r>
      <w:r w:rsidR="001415E2" w:rsidRPr="001415E2">
        <w:rPr>
          <w:rFonts w:ascii="Times New Roman" w:eastAsia="Times New Roman" w:hAnsi="Times New Roman" w:cs="Times New Roman"/>
          <w:color w:val="000000"/>
          <w:sz w:val="24"/>
          <w:szCs w:val="24"/>
        </w:rPr>
        <w:t xml:space="preserve">Департамент </w:t>
      </w:r>
      <w:proofErr w:type="spellStart"/>
      <w:r w:rsidR="001B29CC">
        <w:rPr>
          <w:rFonts w:ascii="Times New Roman" w:eastAsia="Times New Roman" w:hAnsi="Times New Roman" w:cs="Times New Roman"/>
          <w:color w:val="000000"/>
          <w:sz w:val="24"/>
          <w:szCs w:val="24"/>
          <w:lang w:val="ru-RU"/>
        </w:rPr>
        <w:t>освіти</w:t>
      </w:r>
      <w:proofErr w:type="spellEnd"/>
      <w:r w:rsidR="001B29CC">
        <w:rPr>
          <w:rFonts w:ascii="Times New Roman" w:eastAsia="Times New Roman" w:hAnsi="Times New Roman" w:cs="Times New Roman"/>
          <w:color w:val="000000"/>
          <w:sz w:val="24"/>
          <w:szCs w:val="24"/>
          <w:lang w:val="ru-RU"/>
        </w:rPr>
        <w:t xml:space="preserve"> і науки </w:t>
      </w:r>
      <w:proofErr w:type="spellStart"/>
      <w:r w:rsidR="001B29CC">
        <w:rPr>
          <w:rFonts w:ascii="Times New Roman" w:eastAsia="Times New Roman" w:hAnsi="Times New Roman" w:cs="Times New Roman"/>
          <w:color w:val="000000"/>
          <w:sz w:val="24"/>
          <w:szCs w:val="24"/>
          <w:lang w:val="ru-RU"/>
        </w:rPr>
        <w:t>Рівненської</w:t>
      </w:r>
      <w:proofErr w:type="spellEnd"/>
      <w:r w:rsidR="001415E2" w:rsidRPr="001415E2">
        <w:rPr>
          <w:rFonts w:ascii="Times New Roman" w:eastAsia="Times New Roman" w:hAnsi="Times New Roman" w:cs="Times New Roman"/>
          <w:color w:val="000000"/>
          <w:sz w:val="24"/>
          <w:szCs w:val="24"/>
        </w:rPr>
        <w:t xml:space="preserve"> обласної державної адміністрації</w:t>
      </w:r>
      <w:r w:rsidR="00032A7E">
        <w:rPr>
          <w:rFonts w:ascii="Times New Roman" w:eastAsia="Times New Roman" w:hAnsi="Times New Roman" w:cs="Times New Roman"/>
          <w:color w:val="000000"/>
          <w:sz w:val="24"/>
          <w:szCs w:val="24"/>
          <w:lang w:val="ru-RU"/>
        </w:rPr>
        <w:t>;</w:t>
      </w:r>
    </w:p>
    <w:p w:rsidR="001415E2" w:rsidRPr="00032A7E" w:rsidRDefault="0064183A" w:rsidP="001415E2">
      <w:pPr>
        <w:spacing w:after="15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Ідентифікаційний код замовника в ЄДР: </w:t>
      </w:r>
      <w:r w:rsidR="001B29CC" w:rsidRPr="00032A7E">
        <w:rPr>
          <w:rFonts w:ascii="Times New Roman" w:eastAsia="Times New Roman" w:hAnsi="Times New Roman" w:cs="Times New Roman"/>
          <w:bCs/>
          <w:color w:val="000000"/>
          <w:sz w:val="24"/>
          <w:szCs w:val="24"/>
          <w:lang w:val="ru-RU"/>
        </w:rPr>
        <w:t>02145777</w:t>
      </w:r>
      <w:r w:rsidR="00032A7E">
        <w:rPr>
          <w:rFonts w:ascii="Times New Roman" w:eastAsia="Times New Roman" w:hAnsi="Times New Roman" w:cs="Times New Roman"/>
          <w:bCs/>
          <w:color w:val="000000"/>
          <w:sz w:val="24"/>
          <w:szCs w:val="24"/>
          <w:lang w:val="ru-RU"/>
        </w:rPr>
        <w:t>;</w:t>
      </w:r>
    </w:p>
    <w:p w:rsidR="00C47D70" w:rsidRDefault="0064183A" w:rsidP="001415E2">
      <w:pPr>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Назва предмета закупівлі</w:t>
      </w:r>
      <w:r w:rsidR="001415E2" w:rsidRPr="00032A7E">
        <w:rPr>
          <w:rFonts w:ascii="Times New Roman" w:eastAsia="Times New Roman" w:hAnsi="Times New Roman" w:cs="Times New Roman"/>
          <w:b/>
          <w:bCs/>
          <w:sz w:val="24"/>
          <w:szCs w:val="24"/>
        </w:rPr>
        <w:t>:</w:t>
      </w:r>
      <w:r w:rsidR="001415E2" w:rsidRPr="00032A7E">
        <w:rPr>
          <w:rFonts w:ascii="Times New Roman" w:eastAsia="Times New Roman" w:hAnsi="Times New Roman" w:cs="Times New Roman"/>
          <w:sz w:val="24"/>
          <w:szCs w:val="24"/>
        </w:rPr>
        <w:t>   </w:t>
      </w:r>
      <w:r w:rsidR="00C47D70" w:rsidRPr="00C47D70">
        <w:rPr>
          <w:rFonts w:ascii="Times New Roman" w:eastAsia="Times New Roman" w:hAnsi="Times New Roman" w:cs="Times New Roman"/>
          <w:sz w:val="24"/>
          <w:szCs w:val="24"/>
        </w:rPr>
        <w:t>Комплекти обладнання та засобів для викладання навчальних дисциплін, позаурочної зайнятості та гурткової роботи (16 комплектів),</w:t>
      </w:r>
    </w:p>
    <w:p w:rsidR="00C47D70" w:rsidRPr="00C47D70" w:rsidRDefault="0064183A" w:rsidP="001415E2">
      <w:pPr>
        <w:spacing w:after="15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Код за Єдиним закупівельним словником: </w:t>
      </w:r>
      <w:r w:rsidR="00C47D70" w:rsidRPr="00C47D70">
        <w:rPr>
          <w:rFonts w:ascii="Times New Roman" w:eastAsia="Times New Roman" w:hAnsi="Times New Roman" w:cs="Times New Roman"/>
          <w:bCs/>
          <w:color w:val="000000"/>
          <w:sz w:val="24"/>
          <w:szCs w:val="24"/>
        </w:rPr>
        <w:t>ДК 021:2015:39160000-1 Шкільні меблі;</w:t>
      </w:r>
    </w:p>
    <w:p w:rsidR="001415E2" w:rsidRPr="00032A7E" w:rsidRDefault="0064183A" w:rsidP="001415E2">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Ідентифікатор закупівлі:</w:t>
      </w:r>
      <w:r w:rsidR="00032A7E">
        <w:rPr>
          <w:rFonts w:ascii="Times New Roman" w:eastAsia="Times New Roman" w:hAnsi="Times New Roman" w:cs="Times New Roman"/>
          <w:b/>
          <w:bCs/>
          <w:color w:val="000000"/>
          <w:sz w:val="24"/>
          <w:szCs w:val="24"/>
          <w:lang w:val="ru-RU"/>
        </w:rPr>
        <w:t xml:space="preserve"> </w:t>
      </w:r>
      <w:r w:rsidR="00C47D70" w:rsidRPr="00C47D70">
        <w:rPr>
          <w:rFonts w:ascii="Times New Roman" w:eastAsia="Times New Roman" w:hAnsi="Times New Roman" w:cs="Times New Roman"/>
          <w:bCs/>
          <w:color w:val="000000"/>
          <w:lang w:val="ru-RU"/>
        </w:rPr>
        <w:t>UA-2023-11-17-011850-a</w:t>
      </w:r>
      <w:r w:rsidR="00032A7E" w:rsidRPr="00C47D70">
        <w:rPr>
          <w:rFonts w:ascii="Times New Roman" w:eastAsia="Times New Roman" w:hAnsi="Times New Roman" w:cs="Times New Roman"/>
          <w:bCs/>
          <w:color w:val="000000"/>
          <w:lang w:val="ru-RU"/>
        </w:rPr>
        <w:t>;</w:t>
      </w:r>
    </w:p>
    <w:p w:rsidR="001415E2" w:rsidRPr="00032A7E" w:rsidRDefault="0064183A" w:rsidP="001415E2">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ru-RU"/>
        </w:rPr>
        <w:tab/>
      </w:r>
      <w:r w:rsidR="001B29CC" w:rsidRPr="00BD716E">
        <w:rPr>
          <w:rFonts w:ascii="Times New Roman" w:eastAsia="Times New Roman" w:hAnsi="Times New Roman" w:cs="Times New Roman"/>
          <w:b/>
          <w:bCs/>
          <w:color w:val="000000"/>
          <w:sz w:val="24"/>
          <w:szCs w:val="24"/>
        </w:rPr>
        <w:t>Кількість</w:t>
      </w:r>
      <w:r w:rsidR="001415E2" w:rsidRPr="001415E2">
        <w:rPr>
          <w:rFonts w:ascii="Times New Roman" w:eastAsia="Times New Roman" w:hAnsi="Times New Roman" w:cs="Times New Roman"/>
          <w:b/>
          <w:bCs/>
          <w:color w:val="000000"/>
          <w:sz w:val="24"/>
          <w:szCs w:val="24"/>
        </w:rPr>
        <w:t>:</w:t>
      </w:r>
      <w:r w:rsidR="00032A7E" w:rsidRPr="00032A7E">
        <w:rPr>
          <w:rFonts w:ascii="Times New Roman" w:eastAsia="Times New Roman" w:hAnsi="Times New Roman" w:cs="Times New Roman"/>
          <w:b/>
          <w:bCs/>
          <w:color w:val="000000"/>
          <w:sz w:val="24"/>
          <w:szCs w:val="24"/>
        </w:rPr>
        <w:t xml:space="preserve"> </w:t>
      </w:r>
      <w:r w:rsidR="00C47D70" w:rsidRPr="00C47D70">
        <w:rPr>
          <w:rFonts w:ascii="Times New Roman" w:eastAsia="Times New Roman" w:hAnsi="Times New Roman" w:cs="Times New Roman"/>
          <w:bCs/>
          <w:color w:val="000000"/>
          <w:sz w:val="24"/>
          <w:szCs w:val="24"/>
        </w:rPr>
        <w:t>16 комплекті;</w:t>
      </w:r>
    </w:p>
    <w:p w:rsidR="001415E2" w:rsidRPr="0064183A" w:rsidRDefault="0064183A" w:rsidP="001415E2">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Очікувана вартість предмета закупівлі:</w:t>
      </w:r>
      <w:r w:rsidR="001415E2" w:rsidRPr="001415E2">
        <w:rPr>
          <w:rFonts w:ascii="Times New Roman" w:eastAsia="Times New Roman" w:hAnsi="Times New Roman" w:cs="Times New Roman"/>
          <w:color w:val="000000"/>
          <w:sz w:val="24"/>
          <w:szCs w:val="24"/>
        </w:rPr>
        <w:t>  </w:t>
      </w:r>
      <w:r w:rsidR="001415E2" w:rsidRPr="001415E2">
        <w:rPr>
          <w:rFonts w:ascii="Times New Roman" w:eastAsia="Times New Roman" w:hAnsi="Times New Roman" w:cs="Times New Roman"/>
          <w:b/>
          <w:bCs/>
          <w:color w:val="000000"/>
          <w:sz w:val="24"/>
          <w:szCs w:val="24"/>
        </w:rPr>
        <w:t> </w:t>
      </w:r>
      <w:r w:rsidR="00C47D70" w:rsidRPr="00C47D70">
        <w:rPr>
          <w:rFonts w:ascii="Times New Roman" w:eastAsia="Times New Roman" w:hAnsi="Times New Roman" w:cs="Times New Roman"/>
          <w:bCs/>
          <w:color w:val="000000"/>
          <w:sz w:val="24"/>
          <w:szCs w:val="24"/>
        </w:rPr>
        <w:t>20000000</w:t>
      </w:r>
      <w:r w:rsidR="001415E2" w:rsidRPr="00C47D70">
        <w:rPr>
          <w:rFonts w:ascii="Times New Roman" w:eastAsia="Times New Roman" w:hAnsi="Times New Roman" w:cs="Times New Roman"/>
          <w:color w:val="000000"/>
          <w:sz w:val="24"/>
          <w:szCs w:val="24"/>
        </w:rPr>
        <w:t xml:space="preserve"> </w:t>
      </w:r>
      <w:r w:rsidR="001415E2" w:rsidRPr="001415E2">
        <w:rPr>
          <w:rFonts w:ascii="Times New Roman" w:eastAsia="Times New Roman" w:hAnsi="Times New Roman" w:cs="Times New Roman"/>
          <w:color w:val="000000"/>
          <w:sz w:val="24"/>
          <w:szCs w:val="24"/>
        </w:rPr>
        <w:t>грн. з ПДВ</w:t>
      </w:r>
      <w:r w:rsidR="00C47D70">
        <w:rPr>
          <w:rFonts w:ascii="Times New Roman" w:eastAsia="Times New Roman" w:hAnsi="Times New Roman" w:cs="Times New Roman"/>
          <w:color w:val="000000"/>
          <w:sz w:val="24"/>
          <w:szCs w:val="24"/>
        </w:rPr>
        <w:t xml:space="preserve"> – кошти обласного бюджету</w:t>
      </w:r>
      <w:r w:rsidRPr="0064183A">
        <w:rPr>
          <w:rFonts w:ascii="Times New Roman" w:eastAsia="Times New Roman" w:hAnsi="Times New Roman" w:cs="Times New Roman"/>
          <w:color w:val="000000"/>
          <w:sz w:val="24"/>
          <w:szCs w:val="24"/>
        </w:rPr>
        <w:t>;</w:t>
      </w:r>
    </w:p>
    <w:p w:rsidR="001415E2" w:rsidRPr="0064183A" w:rsidRDefault="0064183A" w:rsidP="001415E2">
      <w:pPr>
        <w:spacing w:after="15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b/>
          <w:bCs/>
          <w:color w:val="000000"/>
          <w:sz w:val="24"/>
          <w:szCs w:val="24"/>
          <w:lang w:val="ru-RU"/>
        </w:rPr>
        <w:tab/>
      </w:r>
      <w:r w:rsidR="001415E2" w:rsidRPr="001415E2">
        <w:rPr>
          <w:rFonts w:ascii="Times New Roman" w:eastAsia="Times New Roman" w:hAnsi="Times New Roman" w:cs="Times New Roman"/>
          <w:b/>
          <w:bCs/>
          <w:color w:val="000000"/>
          <w:sz w:val="24"/>
          <w:szCs w:val="24"/>
        </w:rPr>
        <w:t>Обґрунтування очікуваної вартості предмета закупівлі</w:t>
      </w:r>
      <w:r>
        <w:rPr>
          <w:rFonts w:ascii="Times New Roman" w:eastAsia="Times New Roman" w:hAnsi="Times New Roman" w:cs="Times New Roman"/>
          <w:b/>
          <w:bCs/>
          <w:color w:val="000000"/>
          <w:sz w:val="24"/>
          <w:szCs w:val="24"/>
          <w:lang w:val="ru-RU"/>
        </w:rPr>
        <w:t>:</w:t>
      </w:r>
    </w:p>
    <w:p w:rsidR="001415E2" w:rsidRPr="0064183A" w:rsidRDefault="0064183A" w:rsidP="001415E2">
      <w:pPr>
        <w:spacing w:after="15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ab/>
      </w:r>
      <w:r w:rsidR="001415E2" w:rsidRPr="001415E2">
        <w:rPr>
          <w:rFonts w:ascii="Times New Roman" w:eastAsia="Times New Roman" w:hAnsi="Times New Roman" w:cs="Times New Roman"/>
          <w:color w:val="000000"/>
          <w:sz w:val="24"/>
          <w:szCs w:val="24"/>
        </w:rPr>
        <w:t>Очікувану вартість предмету закупівлі визначено у відповідності до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w:t>
      </w:r>
      <w:r w:rsidR="00BD716E">
        <w:rPr>
          <w:rFonts w:ascii="Times New Roman" w:eastAsia="Times New Roman" w:hAnsi="Times New Roman" w:cs="Times New Roman"/>
          <w:color w:val="000000"/>
          <w:sz w:val="24"/>
          <w:szCs w:val="24"/>
        </w:rPr>
        <w:t>дмета закупівлі»</w:t>
      </w:r>
      <w:r w:rsidR="001415E2" w:rsidRPr="001415E2">
        <w:rPr>
          <w:rFonts w:ascii="Times New Roman" w:eastAsia="Times New Roman" w:hAnsi="Times New Roman" w:cs="Times New Roman"/>
          <w:color w:val="000000"/>
          <w:sz w:val="24"/>
          <w:szCs w:val="24"/>
        </w:rPr>
        <w:t>.</w:t>
      </w:r>
      <w:r w:rsidR="00BD716E" w:rsidRPr="00BD716E">
        <w:rPr>
          <w:sz w:val="28"/>
          <w:szCs w:val="28"/>
        </w:rPr>
        <w:t xml:space="preserve"> </w:t>
      </w:r>
      <w:r w:rsidR="00BD716E" w:rsidRPr="00C47D70">
        <w:rPr>
          <w:rFonts w:ascii="Times New Roman" w:hAnsi="Times New Roman" w:cs="Times New Roman"/>
          <w:sz w:val="24"/>
          <w:szCs w:val="24"/>
        </w:rPr>
        <w:t>Очікувана вартість за одиницю товару визначалась методом порівняння ринкових цін, аналізу загальнодоступної цінової інформації,</w:t>
      </w:r>
      <w:r w:rsidR="00C47D70">
        <w:rPr>
          <w:rFonts w:ascii="Times New Roman" w:hAnsi="Times New Roman" w:cs="Times New Roman"/>
          <w:sz w:val="24"/>
          <w:szCs w:val="24"/>
        </w:rPr>
        <w:t xml:space="preserve"> комерційних пропозицій від постачальників,</w:t>
      </w:r>
      <w:r w:rsidR="00BD716E" w:rsidRPr="00C47D70">
        <w:rPr>
          <w:rFonts w:ascii="Times New Roman" w:hAnsi="Times New Roman" w:cs="Times New Roman"/>
          <w:sz w:val="24"/>
          <w:szCs w:val="24"/>
        </w:rPr>
        <w:t xml:space="preserve"> а також враховувалась практика минулих за</w:t>
      </w:r>
      <w:r w:rsidR="00101721" w:rsidRPr="00C47D70">
        <w:rPr>
          <w:rFonts w:ascii="Times New Roman" w:hAnsi="Times New Roman" w:cs="Times New Roman"/>
          <w:sz w:val="24"/>
          <w:szCs w:val="24"/>
        </w:rPr>
        <w:t>купівель з урахуванням інфляції</w:t>
      </w:r>
      <w:r w:rsidR="00FF4C56">
        <w:rPr>
          <w:sz w:val="24"/>
          <w:szCs w:val="24"/>
          <w:lang w:val="ru-RU"/>
        </w:rPr>
        <w:t>.</w:t>
      </w:r>
    </w:p>
    <w:p w:rsidR="001415E2" w:rsidRDefault="0064183A" w:rsidP="00E62C9C">
      <w:pPr>
        <w:pStyle w:val="rvps2"/>
        <w:shd w:val="clear" w:color="auto" w:fill="FFFFFF"/>
        <w:spacing w:before="0" w:beforeAutospacing="0" w:after="150" w:afterAutospacing="0"/>
        <w:ind w:firstLine="450"/>
        <w:jc w:val="both"/>
        <w:rPr>
          <w:b/>
          <w:bCs/>
          <w:color w:val="000000"/>
        </w:rPr>
      </w:pPr>
      <w:r>
        <w:rPr>
          <w:bCs/>
          <w:color w:val="000000"/>
          <w:lang w:val="ru-RU"/>
        </w:rPr>
        <w:tab/>
      </w:r>
      <w:r w:rsidR="001415E2" w:rsidRPr="001415E2">
        <w:rPr>
          <w:b/>
          <w:bCs/>
          <w:color w:val="000000"/>
        </w:rPr>
        <w:t>Технічні, якісні характеристики</w:t>
      </w:r>
      <w:r w:rsidR="00E62C9C">
        <w:rPr>
          <w:b/>
          <w:bCs/>
          <w:color w:val="000000"/>
        </w:rPr>
        <w:t xml:space="preserve"> предмета закупівлі:</w:t>
      </w:r>
      <w:r w:rsidR="001415E2" w:rsidRPr="001415E2">
        <w:rPr>
          <w:b/>
          <w:bCs/>
          <w:color w:val="000000"/>
        </w:rPr>
        <w:t xml:space="preserve"> </w:t>
      </w:r>
    </w:p>
    <w:p w:rsidR="00E62C9C" w:rsidRPr="00E62C9C" w:rsidRDefault="00E62C9C" w:rsidP="00E62C9C">
      <w:pPr>
        <w:spacing w:after="150" w:line="240" w:lineRule="auto"/>
        <w:jc w:val="both"/>
        <w:rPr>
          <w:rFonts w:ascii="Times New Roman" w:eastAsia="Times New Roman" w:hAnsi="Times New Roman" w:cs="Times New Roman"/>
          <w:i/>
          <w:color w:val="000000"/>
          <w:sz w:val="24"/>
          <w:szCs w:val="24"/>
        </w:rPr>
      </w:pPr>
      <w:proofErr w:type="spellStart"/>
      <w:r w:rsidRPr="00E62C9C">
        <w:rPr>
          <w:rFonts w:ascii="Times New Roman" w:eastAsia="Times New Roman" w:hAnsi="Times New Roman" w:cs="Times New Roman"/>
          <w:i/>
          <w:color w:val="000000"/>
          <w:sz w:val="24"/>
          <w:szCs w:val="24"/>
        </w:rPr>
        <w:t>Обгрунтування</w:t>
      </w:r>
      <w:proofErr w:type="spellEnd"/>
      <w:r w:rsidRPr="00E62C9C">
        <w:rPr>
          <w:rFonts w:ascii="Times New Roman" w:eastAsia="Times New Roman" w:hAnsi="Times New Roman" w:cs="Times New Roman"/>
          <w:i/>
          <w:color w:val="000000"/>
          <w:sz w:val="24"/>
          <w:szCs w:val="24"/>
        </w:rPr>
        <w:t xml:space="preserve"> технічних та якісних характеристик предмета закупівлі</w:t>
      </w:r>
    </w:p>
    <w:p w:rsidR="00E62C9C" w:rsidRPr="00E62C9C" w:rsidRDefault="00E62C9C" w:rsidP="00E62C9C">
      <w:pPr>
        <w:spacing w:after="150" w:line="240" w:lineRule="auto"/>
        <w:jc w:val="both"/>
        <w:rPr>
          <w:rFonts w:ascii="Times New Roman" w:eastAsia="Times New Roman" w:hAnsi="Times New Roman" w:cs="Times New Roman"/>
          <w:color w:val="000000"/>
          <w:sz w:val="24"/>
          <w:szCs w:val="24"/>
        </w:rPr>
      </w:pPr>
      <w:r w:rsidRPr="00E62C9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62C9C">
        <w:rPr>
          <w:rFonts w:ascii="Times New Roman" w:eastAsia="Times New Roman" w:hAnsi="Times New Roman" w:cs="Times New Roman"/>
          <w:color w:val="000000"/>
          <w:sz w:val="24"/>
          <w:szCs w:val="24"/>
        </w:rPr>
        <w:t xml:space="preserve">Відповідно до вимог статті 22 Закону України «Про публічні закупівлі», розробляючи тендерну документацію, замовник повинен надати в ній інформацію про необхідні технічні, якісні та кількісні характеристики предмета закупівлі, у тому числі відповідну технічну специфікацію, яка повинна містити: детальний опис товарів, робіт, послуг, що закуповуються. </w:t>
      </w:r>
      <w:r w:rsidRPr="00E62C9C">
        <w:rPr>
          <w:rFonts w:ascii="Times New Roman" w:eastAsia="Times New Roman" w:hAnsi="Times New Roman" w:cs="Times New Roman"/>
          <w:color w:val="000000"/>
          <w:sz w:val="24"/>
          <w:szCs w:val="24"/>
          <w:u w:val="single"/>
        </w:rPr>
        <w:t>Розробка умов тендерної документації, в тому числі технічної специфікації, є виключною прерогативою замовника.</w:t>
      </w:r>
      <w:r w:rsidRPr="00E62C9C">
        <w:rPr>
          <w:rFonts w:ascii="Times New Roman" w:eastAsia="Times New Roman" w:hAnsi="Times New Roman" w:cs="Times New Roman"/>
          <w:color w:val="000000"/>
          <w:sz w:val="24"/>
          <w:szCs w:val="24"/>
        </w:rPr>
        <w:t xml:space="preserve"> </w:t>
      </w:r>
    </w:p>
    <w:p w:rsidR="00E62C9C" w:rsidRDefault="00E62C9C" w:rsidP="00E62C9C">
      <w:pPr>
        <w:spacing w:after="150" w:line="240" w:lineRule="auto"/>
        <w:ind w:firstLine="720"/>
        <w:jc w:val="both"/>
        <w:rPr>
          <w:rFonts w:ascii="Times New Roman" w:eastAsia="Times New Roman" w:hAnsi="Times New Roman" w:cs="Times New Roman"/>
          <w:color w:val="000000"/>
          <w:sz w:val="24"/>
          <w:szCs w:val="24"/>
        </w:rPr>
      </w:pPr>
      <w:r w:rsidRPr="00E62C9C">
        <w:rPr>
          <w:rFonts w:ascii="Times New Roman" w:eastAsia="Times New Roman" w:hAnsi="Times New Roman" w:cs="Times New Roman"/>
          <w:color w:val="000000"/>
          <w:sz w:val="24"/>
          <w:szCs w:val="24"/>
        </w:rPr>
        <w:t xml:space="preserve">Закупівля Товару проводиться відповідно до Програми розвитку освіти Рівненської області на 2022 – 2024 роки, схваленої розпорядженням голови обласної державної адміністрації від 26 липня 2021 року № 568 (зі змінами, внесеними розпорядженням голови обласної державної адміністрації –начальника обласної військової адміністрації від 07.11.2023 № 561) та затвердженої рішенням Рівненської обласної ради від 19 серпня 2021 року № 248 (зі змінами), </w:t>
      </w:r>
      <w:r>
        <w:rPr>
          <w:rFonts w:ascii="Times New Roman" w:eastAsia="Times New Roman" w:hAnsi="Times New Roman" w:cs="Times New Roman"/>
          <w:color w:val="000000"/>
          <w:sz w:val="24"/>
          <w:szCs w:val="24"/>
        </w:rPr>
        <w:t>наказу департаменту освіти і науки Рівненської обласної державної адміністрації від 16 листопада 2023 року № 251 «Про здійснення централізованої закупівлі комплектів обладнання та засобів для викладання навчальних дисциплін, позаурочної зайнятості та гурткової роботи»</w:t>
      </w:r>
      <w:r w:rsidR="00373F6F">
        <w:rPr>
          <w:rFonts w:ascii="Times New Roman" w:eastAsia="Times New Roman" w:hAnsi="Times New Roman" w:cs="Times New Roman"/>
          <w:color w:val="000000"/>
          <w:sz w:val="24"/>
          <w:szCs w:val="24"/>
        </w:rPr>
        <w:t xml:space="preserve">, враховуючи наявну потребу </w:t>
      </w:r>
      <w:r w:rsidR="00373F6F">
        <w:rPr>
          <w:rFonts w:ascii="Times New Roman" w:eastAsia="Times New Roman" w:hAnsi="Times New Roman" w:cs="Times New Roman"/>
          <w:color w:val="000000"/>
          <w:sz w:val="24"/>
          <w:szCs w:val="24"/>
        </w:rPr>
        <w:lastRenderedPageBreak/>
        <w:t>закладів освіти у модернізації матеріально-технічної бази</w:t>
      </w:r>
      <w:bookmarkStart w:id="0" w:name="_GoBack"/>
      <w:bookmarkEnd w:id="0"/>
      <w:r w:rsidR="00373F6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E62C9C">
        <w:rPr>
          <w:rFonts w:ascii="Times New Roman" w:eastAsia="Times New Roman" w:hAnsi="Times New Roman" w:cs="Times New Roman"/>
          <w:color w:val="000000"/>
          <w:sz w:val="24"/>
          <w:szCs w:val="24"/>
        </w:rPr>
        <w:t>шляхом  централізованого придбання комплектів обладнання та засобів для викладання навчальних дисциплін, позаурочної зайнятості та гурткової роботи.</w:t>
      </w:r>
    </w:p>
    <w:p w:rsidR="00E62C9C" w:rsidRPr="00E62C9C" w:rsidRDefault="00E62C9C" w:rsidP="00E62C9C">
      <w:pPr>
        <w:spacing w:after="15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Додатки: «</w:t>
      </w:r>
      <w:r w:rsidRPr="00E62C9C">
        <w:rPr>
          <w:rFonts w:ascii="Times New Roman" w:eastAsia="Times New Roman" w:hAnsi="Times New Roman" w:cs="Times New Roman"/>
          <w:color w:val="000000"/>
          <w:sz w:val="24"/>
          <w:szCs w:val="24"/>
        </w:rPr>
        <w:t>Технічні, якісні, кількісні та інші характеристики предмета закупівлі</w:t>
      </w:r>
      <w:r>
        <w:rPr>
          <w:rFonts w:ascii="Times New Roman" w:eastAsia="Times New Roman" w:hAnsi="Times New Roman" w:cs="Times New Roman"/>
          <w:color w:val="000000"/>
          <w:sz w:val="24"/>
          <w:szCs w:val="24"/>
        </w:rPr>
        <w:t xml:space="preserve"> </w:t>
      </w:r>
      <w:r w:rsidRPr="00E62C9C">
        <w:rPr>
          <w:rFonts w:ascii="Times New Roman" w:eastAsia="Times New Roman" w:hAnsi="Times New Roman" w:cs="Times New Roman"/>
          <w:color w:val="000000"/>
          <w:sz w:val="24"/>
          <w:szCs w:val="24"/>
        </w:rPr>
        <w:t>«Комплекти обладнання та засобів для викладання навчальних дисциплін, позаурочної зайнятості та гурткової роботи (16 комплектів)»</w:t>
      </w:r>
      <w:r>
        <w:rPr>
          <w:rFonts w:ascii="Times New Roman" w:eastAsia="Times New Roman" w:hAnsi="Times New Roman" w:cs="Times New Roman"/>
          <w:color w:val="000000"/>
          <w:sz w:val="24"/>
          <w:szCs w:val="24"/>
        </w:rPr>
        <w:t xml:space="preserve">» на </w:t>
      </w:r>
      <w:r w:rsidR="00373F6F">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арк</w:t>
      </w:r>
      <w:proofErr w:type="spellEnd"/>
      <w:r>
        <w:rPr>
          <w:rFonts w:ascii="Times New Roman" w:eastAsia="Times New Roman" w:hAnsi="Times New Roman" w:cs="Times New Roman"/>
          <w:color w:val="000000"/>
          <w:sz w:val="24"/>
          <w:szCs w:val="24"/>
        </w:rPr>
        <w:t>.</w:t>
      </w:r>
    </w:p>
    <w:p w:rsidR="001415E2" w:rsidRPr="001415E2" w:rsidRDefault="001415E2" w:rsidP="001415E2">
      <w:pPr>
        <w:spacing w:after="150" w:line="240" w:lineRule="auto"/>
        <w:rPr>
          <w:rFonts w:ascii="Times New Roman" w:eastAsia="Times New Roman" w:hAnsi="Times New Roman" w:cs="Times New Roman"/>
          <w:color w:val="000000"/>
          <w:sz w:val="24"/>
          <w:szCs w:val="24"/>
        </w:rPr>
      </w:pPr>
      <w:r w:rsidRPr="001415E2">
        <w:rPr>
          <w:rFonts w:ascii="Times New Roman" w:eastAsia="Times New Roman" w:hAnsi="Times New Roman" w:cs="Times New Roman"/>
          <w:color w:val="000000"/>
          <w:sz w:val="24"/>
          <w:szCs w:val="24"/>
        </w:rPr>
        <w:t> </w:t>
      </w:r>
    </w:p>
    <w:p w:rsidR="004A6E58" w:rsidRPr="001415E2" w:rsidRDefault="004A6E58" w:rsidP="004736EE">
      <w:pPr>
        <w:jc w:val="center"/>
        <w:rPr>
          <w:rFonts w:ascii="Times New Roman" w:hAnsi="Times New Roman" w:cs="Times New Roman"/>
          <w:b/>
          <w:sz w:val="24"/>
          <w:szCs w:val="24"/>
          <w:lang w:val="ru-RU"/>
        </w:rPr>
      </w:pPr>
    </w:p>
    <w:p w:rsidR="004A6E58" w:rsidRPr="00E62C9C" w:rsidRDefault="004A6E58" w:rsidP="004A6E58">
      <w:pPr>
        <w:pStyle w:val="a3"/>
        <w:jc w:val="both"/>
        <w:rPr>
          <w:rFonts w:ascii="Times New Roman" w:hAnsi="Times New Roman" w:cs="Times New Roman"/>
          <w:i/>
          <w:lang w:val="ru-RU"/>
        </w:rPr>
      </w:pPr>
      <w:proofErr w:type="spellStart"/>
      <w:r w:rsidRPr="00E62C9C">
        <w:rPr>
          <w:rFonts w:ascii="Times New Roman" w:hAnsi="Times New Roman" w:cs="Times New Roman"/>
          <w:i/>
          <w:lang w:val="ru-RU"/>
        </w:rPr>
        <w:t>Розміщено</w:t>
      </w:r>
      <w:proofErr w:type="spellEnd"/>
      <w:r w:rsidRPr="00E62C9C">
        <w:rPr>
          <w:rFonts w:ascii="Times New Roman" w:hAnsi="Times New Roman" w:cs="Times New Roman"/>
          <w:i/>
          <w:lang w:val="ru-RU"/>
        </w:rPr>
        <w:t xml:space="preserve"> на </w:t>
      </w:r>
      <w:proofErr w:type="spellStart"/>
      <w:r w:rsidRPr="00E62C9C">
        <w:rPr>
          <w:rFonts w:ascii="Times New Roman" w:hAnsi="Times New Roman" w:cs="Times New Roman"/>
          <w:i/>
          <w:lang w:val="ru-RU"/>
        </w:rPr>
        <w:t>офіційному</w:t>
      </w:r>
      <w:proofErr w:type="spellEnd"/>
      <w:r w:rsidRPr="00E62C9C">
        <w:rPr>
          <w:rFonts w:ascii="Times New Roman" w:hAnsi="Times New Roman" w:cs="Times New Roman"/>
          <w:i/>
          <w:lang w:val="ru-RU"/>
        </w:rPr>
        <w:t xml:space="preserve"> </w:t>
      </w:r>
      <w:proofErr w:type="spellStart"/>
      <w:r w:rsidRPr="00E62C9C">
        <w:rPr>
          <w:rFonts w:ascii="Times New Roman" w:hAnsi="Times New Roman" w:cs="Times New Roman"/>
          <w:i/>
          <w:lang w:val="ru-RU"/>
        </w:rPr>
        <w:t>сайті</w:t>
      </w:r>
      <w:proofErr w:type="spellEnd"/>
      <w:r w:rsidRPr="00E62C9C">
        <w:rPr>
          <w:rFonts w:ascii="Times New Roman" w:hAnsi="Times New Roman" w:cs="Times New Roman"/>
          <w:i/>
          <w:lang w:val="ru-RU"/>
        </w:rPr>
        <w:t xml:space="preserve"> </w:t>
      </w:r>
      <w:proofErr w:type="spellStart"/>
      <w:r w:rsidRPr="00E62C9C">
        <w:rPr>
          <w:rFonts w:ascii="Times New Roman" w:hAnsi="Times New Roman" w:cs="Times New Roman"/>
          <w:i/>
          <w:lang w:val="ru-RU"/>
        </w:rPr>
        <w:t>депаратменту</w:t>
      </w:r>
      <w:proofErr w:type="spellEnd"/>
      <w:r w:rsidRPr="00E62C9C">
        <w:rPr>
          <w:rFonts w:ascii="Times New Roman" w:hAnsi="Times New Roman" w:cs="Times New Roman"/>
          <w:i/>
          <w:lang w:val="ru-RU"/>
        </w:rPr>
        <w:t xml:space="preserve"> </w:t>
      </w:r>
      <w:proofErr w:type="spellStart"/>
      <w:r w:rsidRPr="00E62C9C">
        <w:rPr>
          <w:rFonts w:ascii="Times New Roman" w:hAnsi="Times New Roman" w:cs="Times New Roman"/>
          <w:i/>
          <w:lang w:val="ru-RU"/>
        </w:rPr>
        <w:t>освіти</w:t>
      </w:r>
      <w:proofErr w:type="spellEnd"/>
      <w:r w:rsidRPr="00E62C9C">
        <w:rPr>
          <w:rFonts w:ascii="Times New Roman" w:hAnsi="Times New Roman" w:cs="Times New Roman"/>
          <w:i/>
          <w:lang w:val="ru-RU"/>
        </w:rPr>
        <w:t xml:space="preserve"> і науки ОДА</w:t>
      </w:r>
    </w:p>
    <w:p w:rsidR="004A6E58" w:rsidRPr="00E62C9C" w:rsidRDefault="00E62C9C" w:rsidP="004A6E58">
      <w:pPr>
        <w:pStyle w:val="a3"/>
        <w:jc w:val="both"/>
        <w:rPr>
          <w:rFonts w:ascii="Times New Roman" w:hAnsi="Times New Roman" w:cs="Times New Roman"/>
          <w:i/>
          <w:lang w:val="ru-RU"/>
        </w:rPr>
      </w:pPr>
      <w:r w:rsidRPr="00E62C9C">
        <w:rPr>
          <w:rFonts w:ascii="Times New Roman" w:hAnsi="Times New Roman" w:cs="Times New Roman"/>
          <w:i/>
          <w:lang w:val="ru-RU"/>
        </w:rPr>
        <w:t>20.11</w:t>
      </w:r>
      <w:r w:rsidR="004A6E58" w:rsidRPr="00E62C9C">
        <w:rPr>
          <w:rFonts w:ascii="Times New Roman" w:hAnsi="Times New Roman" w:cs="Times New Roman"/>
          <w:i/>
          <w:lang w:val="ru-RU"/>
        </w:rPr>
        <w:t>.202</w:t>
      </w:r>
      <w:r w:rsidR="00FF4C56" w:rsidRPr="00E62C9C">
        <w:rPr>
          <w:rFonts w:ascii="Times New Roman" w:hAnsi="Times New Roman" w:cs="Times New Roman"/>
          <w:i/>
          <w:lang w:val="ru-RU"/>
        </w:rPr>
        <w:t>3</w:t>
      </w:r>
      <w:r w:rsidR="004A6E58" w:rsidRPr="00E62C9C">
        <w:rPr>
          <w:rFonts w:ascii="Times New Roman" w:hAnsi="Times New Roman" w:cs="Times New Roman"/>
          <w:i/>
          <w:lang w:val="ru-RU"/>
        </w:rPr>
        <w:t xml:space="preserve"> р. </w:t>
      </w:r>
    </w:p>
    <w:p w:rsidR="001415E2" w:rsidRPr="001415E2" w:rsidRDefault="001415E2" w:rsidP="004736EE">
      <w:pPr>
        <w:jc w:val="center"/>
        <w:rPr>
          <w:rFonts w:ascii="Times New Roman" w:hAnsi="Times New Roman" w:cs="Times New Roman"/>
          <w:b/>
          <w:sz w:val="24"/>
          <w:szCs w:val="24"/>
          <w:lang w:val="ru-RU"/>
        </w:rPr>
      </w:pPr>
    </w:p>
    <w:p w:rsidR="001415E2" w:rsidRDefault="001415E2" w:rsidP="004736EE">
      <w:pPr>
        <w:jc w:val="center"/>
        <w:rPr>
          <w:b/>
          <w:sz w:val="28"/>
          <w:szCs w:val="28"/>
          <w:lang w:val="ru-RU"/>
        </w:rPr>
      </w:pPr>
    </w:p>
    <w:p w:rsidR="001415E2" w:rsidRDefault="001415E2"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Default="00E62C9C" w:rsidP="004736EE">
      <w:pPr>
        <w:jc w:val="center"/>
        <w:rPr>
          <w:b/>
          <w:sz w:val="28"/>
          <w:szCs w:val="28"/>
          <w:lang w:val="ru-RU"/>
        </w:rPr>
      </w:pPr>
    </w:p>
    <w:p w:rsidR="00E62C9C" w:rsidRPr="00E62C9C" w:rsidRDefault="00E62C9C" w:rsidP="00E62C9C">
      <w:pPr>
        <w:jc w:val="right"/>
        <w:rPr>
          <w:rFonts w:ascii="Times New Roman" w:hAnsi="Times New Roman" w:cs="Times New Roman"/>
          <w:b/>
          <w:lang w:val="ru-RU"/>
        </w:rPr>
      </w:pPr>
      <w:proofErr w:type="spellStart"/>
      <w:r>
        <w:rPr>
          <w:rFonts w:ascii="Times New Roman" w:hAnsi="Times New Roman" w:cs="Times New Roman"/>
          <w:b/>
          <w:lang w:val="ru-RU"/>
        </w:rPr>
        <w:lastRenderedPageBreak/>
        <w:t>Додаток</w:t>
      </w:r>
      <w:proofErr w:type="spellEnd"/>
    </w:p>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Технічні, якісні, кількісні та інші характеристики предмета закупівлі</w:t>
      </w:r>
    </w:p>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 xml:space="preserve">«Комплекти обладнання та засобів для викладання навчальних дисциплін, позаурочної зайнятості та гурткової роботи (16 комплектів)» </w:t>
      </w:r>
    </w:p>
    <w:p w:rsidR="00E62C9C" w:rsidRPr="00E62C9C" w:rsidRDefault="00E62C9C" w:rsidP="00373F6F">
      <w:pPr>
        <w:widowControl w:val="0"/>
        <w:spacing w:line="240" w:lineRule="auto"/>
        <w:rPr>
          <w:rFonts w:ascii="Times New Roman" w:hAnsi="Times New Roman" w:cs="Times New Roman"/>
          <w:b/>
          <w:highlight w:val="yellow"/>
        </w:rPr>
      </w:pPr>
    </w:p>
    <w:tbl>
      <w:tblPr>
        <w:tblW w:w="107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47"/>
        <w:gridCol w:w="1843"/>
        <w:gridCol w:w="147"/>
        <w:gridCol w:w="7224"/>
        <w:gridCol w:w="147"/>
        <w:gridCol w:w="562"/>
        <w:gridCol w:w="10"/>
        <w:gridCol w:w="6"/>
      </w:tblGrid>
      <w:tr w:rsidR="00E62C9C" w:rsidRPr="00E62C9C" w:rsidTr="00E62C9C">
        <w:trPr>
          <w:gridAfter w:val="2"/>
          <w:wAfter w:w="16" w:type="dxa"/>
          <w:trHeight w:val="70"/>
        </w:trPr>
        <w:tc>
          <w:tcPr>
            <w:tcW w:w="704" w:type="dxa"/>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spacing w:line="240" w:lineRule="auto"/>
              <w:rPr>
                <w:rFonts w:ascii="Times New Roman" w:hAnsi="Times New Roman" w:cs="Times New Roman"/>
              </w:rPr>
            </w:pPr>
            <w:r w:rsidRPr="00E62C9C">
              <w:rPr>
                <w:rFonts w:ascii="Times New Roman" w:hAnsi="Times New Roman" w:cs="Times New Roman"/>
                <w:b/>
              </w:rPr>
              <w:t>№ з/п</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spacing w:line="240" w:lineRule="auto"/>
              <w:rPr>
                <w:rFonts w:ascii="Times New Roman" w:hAnsi="Times New Roman" w:cs="Times New Roman"/>
              </w:rPr>
            </w:pPr>
            <w:r w:rsidRPr="00E62C9C">
              <w:rPr>
                <w:rFonts w:ascii="Times New Roman" w:hAnsi="Times New Roman" w:cs="Times New Roman"/>
                <w:b/>
              </w:rPr>
              <w:t>Назва обладнання</w:t>
            </w:r>
          </w:p>
        </w:tc>
        <w:tc>
          <w:tcPr>
            <w:tcW w:w="7371" w:type="dxa"/>
            <w:gridSpan w:val="2"/>
            <w:tcBorders>
              <w:top w:val="single" w:sz="4" w:space="0" w:color="000000"/>
              <w:left w:val="single" w:sz="4" w:space="0" w:color="auto"/>
              <w:bottom w:val="single" w:sz="4" w:space="0" w:color="auto"/>
              <w:right w:val="single" w:sz="4" w:space="0" w:color="auto"/>
            </w:tcBorders>
            <w:vAlign w:val="center"/>
          </w:tcPr>
          <w:p w:rsidR="00E62C9C" w:rsidRPr="00E62C9C" w:rsidRDefault="00E62C9C" w:rsidP="00373F6F">
            <w:pPr>
              <w:spacing w:line="240" w:lineRule="auto"/>
              <w:jc w:val="center"/>
              <w:rPr>
                <w:rFonts w:ascii="Times New Roman" w:hAnsi="Times New Roman" w:cs="Times New Roman"/>
                <w:b/>
              </w:rPr>
            </w:pPr>
            <w:r w:rsidRPr="00E62C9C">
              <w:rPr>
                <w:rFonts w:ascii="Times New Roman" w:hAnsi="Times New Roman" w:cs="Times New Roman"/>
                <w:b/>
              </w:rPr>
              <w:t>Характеристики</w:t>
            </w:r>
          </w:p>
        </w:tc>
        <w:tc>
          <w:tcPr>
            <w:tcW w:w="709" w:type="dxa"/>
            <w:gridSpan w:val="2"/>
            <w:tcBorders>
              <w:top w:val="single" w:sz="4" w:space="0" w:color="000000"/>
              <w:left w:val="single" w:sz="4" w:space="0" w:color="auto"/>
              <w:bottom w:val="single" w:sz="4" w:space="0" w:color="auto"/>
              <w:right w:val="single" w:sz="4" w:space="0" w:color="000000"/>
            </w:tcBorders>
            <w:vAlign w:val="center"/>
          </w:tcPr>
          <w:p w:rsidR="00E62C9C" w:rsidRPr="00E62C9C" w:rsidRDefault="00E62C9C" w:rsidP="00373F6F">
            <w:pPr>
              <w:spacing w:line="240" w:lineRule="auto"/>
              <w:rPr>
                <w:rFonts w:ascii="Times New Roman" w:hAnsi="Times New Roman" w:cs="Times New Roman"/>
                <w:b/>
              </w:rPr>
            </w:pPr>
            <w:r w:rsidRPr="00E62C9C">
              <w:rPr>
                <w:rFonts w:ascii="Times New Roman" w:hAnsi="Times New Roman" w:cs="Times New Roman"/>
                <w:b/>
              </w:rPr>
              <w:t>К-ть</w:t>
            </w:r>
          </w:p>
        </w:tc>
      </w:tr>
      <w:tr w:rsidR="00E62C9C" w:rsidRPr="00E62C9C" w:rsidTr="00E62C9C">
        <w:trPr>
          <w:trHeight w:val="70"/>
        </w:trPr>
        <w:tc>
          <w:tcPr>
            <w:tcW w:w="10790" w:type="dxa"/>
            <w:gridSpan w:val="9"/>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pStyle w:val="a4"/>
              <w:spacing w:after="0" w:line="240" w:lineRule="auto"/>
              <w:ind w:left="0"/>
              <w:jc w:val="center"/>
              <w:rPr>
                <w:rFonts w:ascii="Times New Roman" w:hAnsi="Times New Roman" w:cs="Times New Roman"/>
                <w:b/>
              </w:rPr>
            </w:pPr>
            <w:r w:rsidRPr="00E62C9C">
              <w:rPr>
                <w:rFonts w:ascii="Times New Roman" w:hAnsi="Times New Roman" w:cs="Times New Roman"/>
                <w:b/>
              </w:rPr>
              <w:t xml:space="preserve">ДО СКЛАДУ 1 - ГО КОМПЛЕКТУ ВХОДИТЬ: </w:t>
            </w:r>
          </w:p>
        </w:tc>
      </w:tr>
      <w:tr w:rsidR="00E62C9C" w:rsidRPr="00E62C9C" w:rsidTr="00E62C9C">
        <w:trPr>
          <w:trHeight w:val="70"/>
        </w:trPr>
        <w:tc>
          <w:tcPr>
            <w:tcW w:w="10790" w:type="dxa"/>
            <w:gridSpan w:val="9"/>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 xml:space="preserve">Навчально-тренувальний комплекс з </w:t>
            </w:r>
            <w:proofErr w:type="spellStart"/>
            <w:r w:rsidRPr="00E62C9C">
              <w:rPr>
                <w:rFonts w:ascii="Times New Roman" w:hAnsi="Times New Roman" w:cs="Times New Roman"/>
                <w:b/>
              </w:rPr>
              <w:t>симуляційним</w:t>
            </w:r>
            <w:proofErr w:type="spellEnd"/>
            <w:r w:rsidRPr="00E62C9C">
              <w:rPr>
                <w:rFonts w:ascii="Times New Roman" w:hAnsi="Times New Roman" w:cs="Times New Roman"/>
                <w:b/>
              </w:rPr>
              <w:t xml:space="preserve"> та льотним обладнанням "Школа FPV </w:t>
            </w:r>
            <w:proofErr w:type="spellStart"/>
            <w:r w:rsidRPr="00E62C9C">
              <w:rPr>
                <w:rFonts w:ascii="Times New Roman" w:hAnsi="Times New Roman" w:cs="Times New Roman"/>
                <w:b/>
              </w:rPr>
              <w:t>дронів</w:t>
            </w:r>
            <w:proofErr w:type="spellEnd"/>
            <w:r w:rsidRPr="00E62C9C">
              <w:rPr>
                <w:rFonts w:ascii="Times New Roman" w:hAnsi="Times New Roman" w:cs="Times New Roman"/>
                <w:b/>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в складі пропозиції має надати : Копію сертифікату відповідності на інтерактивну панель, персональні комп’ютери, Копію сертифікату або декларації відповідності на Навчально тренувальний комплекс FPV (сертифікат має бути виданий уповноваженим на те органом з оцінки відповідності) та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наданий виробником інтерактивних панелей, персональних комп’ютерів, Навчально тренувального  комплексу FPV.</w:t>
            </w:r>
          </w:p>
        </w:tc>
      </w:tr>
      <w:tr w:rsidR="00E62C9C" w:rsidRPr="00E62C9C" w:rsidTr="00E62C9C">
        <w:trPr>
          <w:trHeight w:val="100"/>
        </w:trPr>
        <w:tc>
          <w:tcPr>
            <w:tcW w:w="10790" w:type="dxa"/>
            <w:gridSpan w:val="9"/>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spacing w:after="0" w:line="240" w:lineRule="auto"/>
              <w:jc w:val="center"/>
              <w:rPr>
                <w:rFonts w:ascii="Times New Roman" w:hAnsi="Times New Roman" w:cs="Times New Roman"/>
                <w:b/>
                <w:bCs/>
              </w:rPr>
            </w:pPr>
            <w:r w:rsidRPr="00E62C9C">
              <w:rPr>
                <w:rFonts w:ascii="Times New Roman" w:hAnsi="Times New Roman" w:cs="Times New Roman"/>
                <w:b/>
                <w:bCs/>
              </w:rPr>
              <w:t>1. Робоче місце вчителя/викладача/ керівників гуртків</w:t>
            </w:r>
          </w:p>
          <w:p w:rsidR="00E62C9C" w:rsidRPr="00E62C9C" w:rsidRDefault="00E62C9C" w:rsidP="00373F6F">
            <w:pPr>
              <w:spacing w:after="0" w:line="240" w:lineRule="auto"/>
              <w:jc w:val="center"/>
              <w:rPr>
                <w:rFonts w:ascii="Times New Roman" w:hAnsi="Times New Roman" w:cs="Times New Roman"/>
                <w:b/>
                <w:bCs/>
              </w:rPr>
            </w:pPr>
            <w:r w:rsidRPr="00E62C9C">
              <w:rPr>
                <w:rFonts w:ascii="Times New Roman" w:hAnsi="Times New Roman" w:cs="Times New Roman"/>
                <w:b/>
                <w:bCs/>
              </w:rPr>
              <w:t>Робоче місце вчителя /викладача/ керівників гуртків має включати в себе наступні складові :</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Персональний комп’ютер форм-</w:t>
            </w:r>
            <w:proofErr w:type="spellStart"/>
            <w:r w:rsidRPr="00E62C9C">
              <w:rPr>
                <w:rFonts w:ascii="Times New Roman" w:hAnsi="Times New Roman" w:cs="Times New Roman"/>
              </w:rPr>
              <w:t>фактора</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десктоп</w:t>
            </w:r>
            <w:proofErr w:type="spellEnd"/>
            <w:r w:rsidRPr="00E62C9C">
              <w:rPr>
                <w:rFonts w:ascii="Times New Roman" w:hAnsi="Times New Roman" w:cs="Times New Roman"/>
              </w:rPr>
              <w:t xml:space="preserve"> вчителя /викладача/ керівників гуртків</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Процесор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кількість фізичних обчислювальних </w:t>
            </w:r>
            <w:proofErr w:type="spellStart"/>
            <w:r w:rsidRPr="00E62C9C">
              <w:rPr>
                <w:rFonts w:ascii="Times New Roman" w:hAnsi="Times New Roman" w:cs="Times New Roman"/>
              </w:rPr>
              <w:t>ядер</w:t>
            </w:r>
            <w:proofErr w:type="spellEnd"/>
            <w:r w:rsidRPr="00E62C9C">
              <w:rPr>
                <w:rFonts w:ascii="Times New Roman" w:hAnsi="Times New Roman" w:cs="Times New Roman"/>
              </w:rPr>
              <w:t xml:space="preserve"> без використання технологій розподілу ресурсів між ядрами - не менше ніж 6;</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тактова частота - не менше ніж 2,5 </w:t>
            </w:r>
            <w:proofErr w:type="spellStart"/>
            <w:r w:rsidRPr="00E62C9C">
              <w:rPr>
                <w:rFonts w:ascii="Times New Roman" w:hAnsi="Times New Roman" w:cs="Times New Roman"/>
              </w:rPr>
              <w:t>GHz</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корпус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форм-фактор - ATX, або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ATX, або </w:t>
            </w:r>
            <w:proofErr w:type="spellStart"/>
            <w:r w:rsidRPr="00E62C9C">
              <w:rPr>
                <w:rFonts w:ascii="Times New Roman" w:hAnsi="Times New Roman" w:cs="Times New Roman"/>
              </w:rPr>
              <w:t>mini</w:t>
            </w:r>
            <w:proofErr w:type="spellEnd"/>
            <w:r w:rsidRPr="00E62C9C">
              <w:rPr>
                <w:rFonts w:ascii="Times New Roman" w:hAnsi="Times New Roman" w:cs="Times New Roman"/>
              </w:rPr>
              <w:t xml:space="preserve"> ITX </w:t>
            </w:r>
            <w:proofErr w:type="spellStart"/>
            <w:r w:rsidRPr="00E62C9C">
              <w:rPr>
                <w:rFonts w:ascii="Times New Roman" w:hAnsi="Times New Roman" w:cs="Times New Roman"/>
              </w:rPr>
              <w:t>tower</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оперативна пам’ять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пам’яті - не менше ніж 16 GB з частотою не менше ніж 80 % максимальної частоти модулів, з якими сумісний процесор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накопичувач SSD</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SSD - не менше ніж 512 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не гірше SATA або  M.2 або еквівалентних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графічний адаптер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гірше </w:t>
            </w:r>
            <w:proofErr w:type="spellStart"/>
            <w:r w:rsidRPr="00E62C9C">
              <w:rPr>
                <w:rFonts w:ascii="Times New Roman" w:hAnsi="Times New Roman" w:cs="Times New Roman"/>
              </w:rPr>
              <w:t>GeForce</w:t>
            </w:r>
            <w:proofErr w:type="spellEnd"/>
            <w:r w:rsidRPr="00E62C9C">
              <w:rPr>
                <w:rFonts w:ascii="Times New Roman" w:hAnsi="Times New Roman" w:cs="Times New Roman"/>
              </w:rPr>
              <w:t xml:space="preserve"> GTX 1650  не менше  4GB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звуковий адаптер – Інтегрований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мережевий адаптер </w:t>
            </w:r>
            <w:proofErr w:type="spellStart"/>
            <w:r w:rsidRPr="00E62C9C">
              <w:rPr>
                <w:rFonts w:ascii="Times New Roman" w:hAnsi="Times New Roman" w:cs="Times New Roman"/>
              </w:rPr>
              <w:t>Ethernet</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інтегрований або дискретний;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 підтримкою стандартів 100BASE-TX та 1000BASE-T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зовнішні інтерфейси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зовнішніх інтерфейсів USB 3.0 (у т. ч. розміщені на передній панелі);</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Ethernet</w:t>
            </w:r>
            <w:proofErr w:type="spellEnd"/>
            <w:r w:rsidRPr="00E62C9C">
              <w:rPr>
                <w:rFonts w:ascii="Times New Roman" w:hAnsi="Times New Roman" w:cs="Times New Roman"/>
              </w:rPr>
              <w:t>-порт (RJ-45);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порт для підключення </w:t>
            </w:r>
            <w:proofErr w:type="spellStart"/>
            <w:r w:rsidRPr="00E62C9C">
              <w:rPr>
                <w:rFonts w:ascii="Times New Roman" w:hAnsi="Times New Roman" w:cs="Times New Roman"/>
              </w:rPr>
              <w:t>стереогарнітури</w:t>
            </w:r>
            <w:proofErr w:type="spellEnd"/>
            <w:r w:rsidRPr="00E62C9C">
              <w:rPr>
                <w:rFonts w:ascii="Times New Roman" w:hAnsi="Times New Roman" w:cs="Times New Roman"/>
              </w:rPr>
              <w:t xml:space="preserve"> (роз’єм під штекер TRS 3.5 mm)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клавіатура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стандартна, містить не менше ніж 101 клавішу, з окремим блоком клавіш для набору цифр;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розмір будь-якої окремої клавіші має бути не менше середнього розміру основних літерних клавіш;</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латинсько</w:t>
            </w:r>
            <w:proofErr w:type="spellEnd"/>
            <w:r w:rsidRPr="00E62C9C">
              <w:rPr>
                <w:rFonts w:ascii="Times New Roman" w:hAnsi="Times New Roman" w:cs="Times New Roman"/>
              </w:rPr>
              <w:t xml:space="preserve">-кирилична, з нанесеними літерами латинського (US </w:t>
            </w:r>
            <w:proofErr w:type="spellStart"/>
            <w:r w:rsidRPr="00E62C9C">
              <w:rPr>
                <w:rFonts w:ascii="Times New Roman" w:hAnsi="Times New Roman" w:cs="Times New Roman"/>
              </w:rPr>
              <w:t>International</w:t>
            </w:r>
            <w:proofErr w:type="spellEnd"/>
            <w:r w:rsidRPr="00E62C9C">
              <w:rPr>
                <w:rFonts w:ascii="Times New Roman" w:hAnsi="Times New Roman" w:cs="Times New Roman"/>
              </w:rPr>
              <w:t>) та українського алфавіту;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USB або еквівалентний;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маніпулятор типу «миша»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технологія - оптична;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підключення - USB-інтерфейс;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кількість кнопок - не менше ніж 3: ліва, права, колесо-кнопка для скролінгу;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відеомонітор</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розмір діагоналі - не менше ніж 23,8 дюймів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підтримка співвідношення сторін </w:t>
            </w:r>
            <w:proofErr w:type="spellStart"/>
            <w:r w:rsidRPr="00E62C9C">
              <w:rPr>
                <w:rFonts w:ascii="Times New Roman" w:hAnsi="Times New Roman" w:cs="Times New Roman"/>
              </w:rPr>
              <w:t>відеомонітора</w:t>
            </w:r>
            <w:proofErr w:type="spellEnd"/>
            <w:r w:rsidRPr="00E62C9C">
              <w:rPr>
                <w:rFonts w:ascii="Times New Roman" w:hAnsi="Times New Roman" w:cs="Times New Roman"/>
              </w:rPr>
              <w:t xml:space="preserve"> (екрану) 3:4;</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технологія - LCD або LED;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менше ніж 1 порт 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 xml:space="preserve">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роздільна здатність - не менше ніж 1920 x 1080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кут огляду (горизонтальний/вертикальний) - не менше ніж 178°/178°</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операційна система - Microsoft Windows 10 </w:t>
            </w:r>
            <w:proofErr w:type="spellStart"/>
            <w:r w:rsidRPr="00E62C9C">
              <w:rPr>
                <w:rFonts w:ascii="Times New Roman" w:hAnsi="Times New Roman" w:cs="Times New Roman"/>
              </w:rPr>
              <w:t>Pro</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пакет програмних засобів офісного призначення</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преінстальований</w:t>
            </w:r>
            <w:proofErr w:type="spellEnd"/>
            <w:r w:rsidRPr="00E62C9C">
              <w:rPr>
                <w:rFonts w:ascii="Times New Roman" w:hAnsi="Times New Roman" w:cs="Times New Roman"/>
              </w:rPr>
              <w:t xml:space="preserve"> ліцензійний пакет офісного програмного забезпечення на основі ліцензій вільного поширення або </w:t>
            </w:r>
            <w:proofErr w:type="spellStart"/>
            <w:r w:rsidRPr="00E62C9C">
              <w:rPr>
                <w:rFonts w:ascii="Times New Roman" w:hAnsi="Times New Roman" w:cs="Times New Roman"/>
              </w:rPr>
              <w:t>пропрієтарний</w:t>
            </w:r>
            <w:proofErr w:type="spellEnd"/>
            <w:r w:rsidRPr="00E62C9C">
              <w:rPr>
                <w:rFonts w:ascii="Times New Roman" w:hAnsi="Times New Roman" w:cs="Times New Roman"/>
              </w:rPr>
              <w:t xml:space="preserve"> з україномовним інтерфейсом, сумісний з обраною ОС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антивірусне програмне забезпечення</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b/>
              </w:rPr>
              <w:t xml:space="preserve">Спеціалізоване програмне забезпечення симулятор польотів на FPV </w:t>
            </w:r>
            <w:proofErr w:type="spellStart"/>
            <w:r w:rsidRPr="00E62C9C">
              <w:rPr>
                <w:rFonts w:ascii="Times New Roman" w:hAnsi="Times New Roman" w:cs="Times New Roman"/>
                <w:b/>
              </w:rPr>
              <w:t>дроні</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Реалістичний симулятор польоту для FPV-</w:t>
            </w:r>
            <w:proofErr w:type="spellStart"/>
            <w:r w:rsidRPr="00E62C9C">
              <w:rPr>
                <w:rFonts w:ascii="Times New Roman" w:hAnsi="Times New Roman" w:cs="Times New Roman"/>
              </w:rPr>
              <w:t>дронів</w:t>
            </w:r>
            <w:proofErr w:type="spellEnd"/>
            <w:r w:rsidRPr="00E62C9C">
              <w:rPr>
                <w:rFonts w:ascii="Times New Roman" w:hAnsi="Times New Roman" w:cs="Times New Roman"/>
              </w:rPr>
              <w:t xml:space="preserve">, що дозволяє користувачам тренуватися в умовах, які схожі на реальні.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Моделі FPV: симулятор повинен відтворювати технічко-фізичні характеристики та візуальний вигляд </w:t>
            </w:r>
            <w:proofErr w:type="spellStart"/>
            <w:r w:rsidRPr="00E62C9C">
              <w:rPr>
                <w:rFonts w:ascii="Times New Roman" w:hAnsi="Times New Roman" w:cs="Times New Roman"/>
              </w:rPr>
              <w:t>дрону</w:t>
            </w:r>
            <w:proofErr w:type="spellEnd"/>
            <w:r w:rsidRPr="00E62C9C">
              <w:rPr>
                <w:rFonts w:ascii="Times New Roman" w:hAnsi="Times New Roman" w:cs="Times New Roman"/>
              </w:rPr>
              <w:t>, що пропонується в комплексі.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Локації: Симулятор повинен містити щонайменше 21 локацію для тренувальних польотів. Кожна із локацій повинна мати щонайменше 3 підготовлені варіації.</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Симуляція: в симуляторі є можливість моделювання таких характеристик як сила вітру, об’єм батареї, дальність радіосигналу, реальність пошкоджень, тренувальний режим польоту тощо.</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Режим мережевих навчальних польотів: симулятор має можливість  здійснювати навчальні польоти з іншими учнями-пілотами в режимі онлайн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Режим тренувань: можливість проходити траси за певним сценарієм на час;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Сумісність із пультами: симулятор повинен бути сумісний із пультом, що пропонується в комплекті.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Наявність моделей міні-</w:t>
            </w:r>
            <w:proofErr w:type="spellStart"/>
            <w:r w:rsidRPr="00E62C9C">
              <w:rPr>
                <w:rFonts w:ascii="Times New Roman" w:hAnsi="Times New Roman" w:cs="Times New Roman"/>
              </w:rPr>
              <w:t>дронів</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Сумісність з операційними системами: </w:t>
            </w:r>
            <w:proofErr w:type="spellStart"/>
            <w:r w:rsidRPr="00E62C9C">
              <w:rPr>
                <w:rFonts w:ascii="Times New Roman" w:hAnsi="Times New Roman" w:cs="Times New Roman"/>
              </w:rPr>
              <w:t>Mac</w:t>
            </w:r>
            <w:proofErr w:type="spellEnd"/>
            <w:r w:rsidRPr="00E62C9C">
              <w:rPr>
                <w:rFonts w:ascii="Times New Roman" w:hAnsi="Times New Roman" w:cs="Times New Roman"/>
              </w:rPr>
              <w:t xml:space="preserve"> OSX, </w:t>
            </w:r>
            <w:proofErr w:type="spellStart"/>
            <w:r w:rsidRPr="00E62C9C">
              <w:rPr>
                <w:rFonts w:ascii="Times New Roman" w:hAnsi="Times New Roman" w:cs="Times New Roman"/>
              </w:rPr>
              <w:t>Linux</w:t>
            </w:r>
            <w:proofErr w:type="spellEnd"/>
            <w:r w:rsidRPr="00E62C9C">
              <w:rPr>
                <w:rFonts w:ascii="Times New Roman" w:hAnsi="Times New Roman" w:cs="Times New Roman"/>
              </w:rPr>
              <w:t>, Windows.</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Для перевірки відповідності програмного забезпечення вищезазначеним характеристикам </w:t>
            </w:r>
            <w:r w:rsidRPr="00E62C9C">
              <w:rPr>
                <w:rFonts w:ascii="Times New Roman" w:hAnsi="Times New Roman" w:cs="Times New Roman"/>
                <w:b/>
              </w:rPr>
              <w:t>учасник повинен надати гарантійний лист</w:t>
            </w:r>
            <w:r w:rsidRPr="00E62C9C">
              <w:rPr>
                <w:rFonts w:ascii="Times New Roman" w:hAnsi="Times New Roman" w:cs="Times New Roman"/>
              </w:rPr>
              <w:t xml:space="preserve"> в якому він повинен підтвердити відповідність пропонованого ним програмного забезпечення та надати посилання на веб-ресурс для завантаження програмного забезпечення і необхідні коди доступу, щоб Замовник міг пересвідчитись у відповідності. Програмне забезпечення, що може бути завантажене за посиланням повинно відповідати вищезазначеним характеристикам. </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rPr>
              <w:t xml:space="preserve">Постачальник комплексу повинен провести навчальний курс не менше 12 годин онлайн навчання для вчителя-інструктора по використанню симулятора та іншого обладнання, що входить в комплекс та надати навчальну програму курсу за вибором для ЗСО та закладів професійно-технічної освіти «FPV </w:t>
            </w:r>
            <w:proofErr w:type="spellStart"/>
            <w:r w:rsidRPr="00E62C9C">
              <w:rPr>
                <w:rFonts w:ascii="Times New Roman" w:hAnsi="Times New Roman" w:cs="Times New Roman"/>
              </w:rPr>
              <w:t>дрони</w:t>
            </w:r>
            <w:proofErr w:type="spellEnd"/>
            <w:r w:rsidRPr="00E62C9C">
              <w:rPr>
                <w:rFonts w:ascii="Times New Roman" w:hAnsi="Times New Roman" w:cs="Times New Roman"/>
              </w:rPr>
              <w:t xml:space="preserve">» (10-11 класи, 70 навчальних годин: 1 година на тиждень). </w:t>
            </w:r>
            <w:r w:rsidRPr="00E62C9C">
              <w:rPr>
                <w:rFonts w:ascii="Times New Roman" w:hAnsi="Times New Roman" w:cs="Times New Roman"/>
                <w:b/>
              </w:rPr>
              <w:t>Для підтвердження даної можливості Учасник повинен надати гарантійний лист із назвою курсу та описом складових навчальної програми.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в складі тендерної пропозиції повинен надати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від виробника або офіційного дистриб’ютора на території України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Спеціалізованого програмного забезпечення симулятор польотів на FPV </w:t>
            </w:r>
            <w:proofErr w:type="spellStart"/>
            <w:r w:rsidRPr="00E62C9C">
              <w:rPr>
                <w:rFonts w:ascii="Times New Roman" w:hAnsi="Times New Roman" w:cs="Times New Roman"/>
              </w:rPr>
              <w:t>дроні</w:t>
            </w:r>
            <w:proofErr w:type="spellEnd"/>
            <w:r w:rsidRPr="00E62C9C">
              <w:rPr>
                <w:rFonts w:ascii="Times New Roman" w:hAnsi="Times New Roman" w:cs="Times New Roman"/>
              </w:rPr>
              <w:t xml:space="preserve"> (статус офіційного дистриб’ютора на території України </w:t>
            </w:r>
            <w:proofErr w:type="spellStart"/>
            <w:r w:rsidRPr="00E62C9C">
              <w:rPr>
                <w:rFonts w:ascii="Times New Roman" w:hAnsi="Times New Roman" w:cs="Times New Roman"/>
              </w:rPr>
              <w:t>підверджується</w:t>
            </w:r>
            <w:proofErr w:type="spellEnd"/>
            <w:r w:rsidRPr="00E62C9C">
              <w:rPr>
                <w:rFonts w:ascii="Times New Roman" w:hAnsi="Times New Roman" w:cs="Times New Roman"/>
              </w:rPr>
              <w:t xml:space="preserve"> листом та/або сертифікатом від виробника).</w:t>
            </w:r>
          </w:p>
          <w:p w:rsidR="00E62C9C" w:rsidRPr="00E62C9C" w:rsidRDefault="00E62C9C" w:rsidP="00373F6F">
            <w:pPr>
              <w:spacing w:after="0" w:line="240" w:lineRule="auto"/>
              <w:jc w:val="both"/>
              <w:rPr>
                <w:rFonts w:ascii="Times New Roman" w:hAnsi="Times New Roman" w:cs="Times New Roman"/>
                <w:b/>
              </w:rPr>
            </w:pPr>
            <w:proofErr w:type="spellStart"/>
            <w:r w:rsidRPr="00E62C9C">
              <w:rPr>
                <w:rFonts w:ascii="Times New Roman" w:hAnsi="Times New Roman" w:cs="Times New Roman"/>
                <w:b/>
              </w:rPr>
              <w:t>WiFi</w:t>
            </w:r>
            <w:proofErr w:type="spellEnd"/>
            <w:r w:rsidRPr="00E62C9C">
              <w:rPr>
                <w:rFonts w:ascii="Times New Roman" w:hAnsi="Times New Roman" w:cs="Times New Roman"/>
                <w:b/>
              </w:rPr>
              <w:t xml:space="preserve"> адаптер </w:t>
            </w:r>
            <w:r w:rsidRPr="00E62C9C">
              <w:rPr>
                <w:rFonts w:ascii="Times New Roman" w:hAnsi="Times New Roman" w:cs="Times New Roman"/>
              </w:rPr>
              <w:t>- 1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Частоти </w:t>
            </w:r>
            <w:proofErr w:type="spellStart"/>
            <w:r w:rsidRPr="00E62C9C">
              <w:rPr>
                <w:rFonts w:ascii="Times New Roman" w:hAnsi="Times New Roman" w:cs="Times New Roman"/>
              </w:rPr>
              <w:t>Wi-Fi</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ГГц</w:t>
            </w:r>
            <w:proofErr w:type="spellEnd"/>
            <w:r w:rsidRPr="00E62C9C">
              <w:rPr>
                <w:rFonts w:ascii="Times New Roman" w:hAnsi="Times New Roman" w:cs="Times New Roman"/>
              </w:rPr>
              <w:t xml:space="preserve">  2,4/5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 xml:space="preserve">Стандарт </w:t>
            </w:r>
            <w:proofErr w:type="spellStart"/>
            <w:r w:rsidRPr="00E62C9C">
              <w:rPr>
                <w:rFonts w:ascii="Times New Roman" w:hAnsi="Times New Roman" w:cs="Times New Roman"/>
              </w:rPr>
              <w:t>Wi-Fi</w:t>
            </w:r>
            <w:proofErr w:type="spellEnd"/>
            <w:r w:rsidRPr="00E62C9C">
              <w:rPr>
                <w:rFonts w:ascii="Times New Roman" w:hAnsi="Times New Roman" w:cs="Times New Roman"/>
              </w:rPr>
              <w:t xml:space="preserve"> 802.11 a/b/g/n/</w:t>
            </w:r>
            <w:proofErr w:type="spellStart"/>
            <w:r w:rsidRPr="00E62C9C">
              <w:rPr>
                <w:rFonts w:ascii="Times New Roman" w:hAnsi="Times New Roman" w:cs="Times New Roman"/>
              </w:rPr>
              <w:t>ac</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b/>
              </w:rPr>
              <w:t xml:space="preserve">Маршрутизатор </w:t>
            </w:r>
            <w:r w:rsidRPr="00E62C9C">
              <w:rPr>
                <w:rFonts w:ascii="Times New Roman" w:hAnsi="Times New Roman" w:cs="Times New Roman"/>
              </w:rPr>
              <w:t>- 1 шт.</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Кількість портів не менше 4</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Швидкість LAN-портів (RJ-45), </w:t>
            </w:r>
            <w:proofErr w:type="spellStart"/>
            <w:r w:rsidRPr="00E62C9C">
              <w:rPr>
                <w:rFonts w:ascii="Times New Roman" w:hAnsi="Times New Roman" w:cs="Times New Roman"/>
              </w:rPr>
              <w:t>Мб</w:t>
            </w:r>
            <w:proofErr w:type="spellEnd"/>
            <w:r w:rsidRPr="00E62C9C">
              <w:rPr>
                <w:rFonts w:ascii="Times New Roman" w:hAnsi="Times New Roman" w:cs="Times New Roman"/>
              </w:rPr>
              <w:t>/</w:t>
            </w:r>
            <w:proofErr w:type="spellStart"/>
            <w:r w:rsidRPr="00E62C9C">
              <w:rPr>
                <w:rFonts w:ascii="Times New Roman" w:hAnsi="Times New Roman" w:cs="Times New Roman"/>
              </w:rPr>
              <w:t>сек</w:t>
            </w:r>
            <w:proofErr w:type="spellEnd"/>
            <w:r w:rsidRPr="00E62C9C">
              <w:rPr>
                <w:rFonts w:ascii="Times New Roman" w:hAnsi="Times New Roman" w:cs="Times New Roman"/>
              </w:rPr>
              <w:t xml:space="preserve"> не гірше 10/100/1000 </w:t>
            </w:r>
            <w:proofErr w:type="spellStart"/>
            <w:r w:rsidRPr="00E62C9C">
              <w:rPr>
                <w:rFonts w:ascii="Times New Roman" w:hAnsi="Times New Roman" w:cs="Times New Roman"/>
              </w:rPr>
              <w:t>Gigabit</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Ethernet</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Діапазон частот 2,4-5,0 </w:t>
            </w:r>
            <w:proofErr w:type="spellStart"/>
            <w:r w:rsidRPr="00E62C9C">
              <w:rPr>
                <w:rFonts w:ascii="Times New Roman" w:hAnsi="Times New Roman" w:cs="Times New Roman"/>
              </w:rPr>
              <w:t>ГГц</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Швидкість </w:t>
            </w:r>
            <w:proofErr w:type="spellStart"/>
            <w:r w:rsidRPr="00E62C9C">
              <w:rPr>
                <w:rFonts w:ascii="Times New Roman" w:hAnsi="Times New Roman" w:cs="Times New Roman"/>
              </w:rPr>
              <w:t>Wi-Fi</w:t>
            </w:r>
            <w:proofErr w:type="spellEnd"/>
            <w:r w:rsidRPr="00E62C9C">
              <w:rPr>
                <w:rFonts w:ascii="Times New Roman" w:hAnsi="Times New Roman" w:cs="Times New Roman"/>
              </w:rPr>
              <w:t>, Мбіт/с не гірше 2402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lastRenderedPageBreak/>
              <w:t>1.2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Інтерактивна панель</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мінімальна діагональ не менше 65″;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мінімальна роздільна здатність зображення не гірше 3840 × 2160 пікселів;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дотикова технологія управління контентом за допомогою дотиків пальців руки або </w:t>
            </w:r>
            <w:proofErr w:type="spellStart"/>
            <w:r w:rsidRPr="00E62C9C">
              <w:rPr>
                <w:rFonts w:ascii="Times New Roman" w:hAnsi="Times New Roman" w:cs="Times New Roman"/>
              </w:rPr>
              <w:t>стилуса</w:t>
            </w:r>
            <w:proofErr w:type="spellEnd"/>
            <w:r w:rsidRPr="00E62C9C">
              <w:rPr>
                <w:rFonts w:ascii="Times New Roman" w:hAnsi="Times New Roman" w:cs="Times New Roman"/>
              </w:rPr>
              <w:t>/маркера;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захисне, загартоване, </w:t>
            </w:r>
            <w:proofErr w:type="spellStart"/>
            <w:r w:rsidRPr="00E62C9C">
              <w:rPr>
                <w:rFonts w:ascii="Times New Roman" w:hAnsi="Times New Roman" w:cs="Times New Roman"/>
              </w:rPr>
              <w:t>антиблікове</w:t>
            </w:r>
            <w:proofErr w:type="spellEnd"/>
            <w:r w:rsidRPr="00E62C9C">
              <w:rPr>
                <w:rFonts w:ascii="Times New Roman" w:hAnsi="Times New Roman" w:cs="Times New Roman"/>
              </w:rPr>
              <w:t xml:space="preserve"> скло екрану;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ресурс роботи матриці не менше 20000 годин;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вбудована акустична система потужністю не менше 10 Вт;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наявність зовнішніх інтерфейсів USB, VGA, HDMI та LAN (RJ45);</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i/>
              </w:rPr>
              <w:t>мобільний стенд для транспортування в приміщенні;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вбудований ПК: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процесор – не гірше </w:t>
            </w:r>
            <w:proofErr w:type="spellStart"/>
            <w:r w:rsidRPr="00E62C9C">
              <w:rPr>
                <w:rFonts w:ascii="Times New Roman" w:hAnsi="Times New Roman" w:cs="Times New Roman"/>
              </w:rPr>
              <w:t>Intel</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core</w:t>
            </w:r>
            <w:proofErr w:type="spellEnd"/>
            <w:r w:rsidRPr="00E62C9C">
              <w:rPr>
                <w:rFonts w:ascii="Times New Roman" w:hAnsi="Times New Roman" w:cs="Times New Roman"/>
              </w:rPr>
              <w:t xml:space="preserve"> I5 не гірше 8 покоління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об’єм оперативної пам’яті не менше ніж 8 </w:t>
            </w:r>
            <w:proofErr w:type="spellStart"/>
            <w:r w:rsidRPr="00E62C9C">
              <w:rPr>
                <w:rFonts w:ascii="Times New Roman" w:hAnsi="Times New Roman" w:cs="Times New Roman"/>
              </w:rPr>
              <w:t>Гб</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об’єм накопичувач не менше 256 </w:t>
            </w:r>
            <w:proofErr w:type="spellStart"/>
            <w:r w:rsidRPr="00E62C9C">
              <w:rPr>
                <w:rFonts w:ascii="Times New Roman" w:hAnsi="Times New Roman" w:cs="Times New Roman"/>
              </w:rPr>
              <w:t>Гб</w:t>
            </w:r>
            <w:proofErr w:type="spellEnd"/>
            <w:r w:rsidRPr="00E62C9C">
              <w:rPr>
                <w:rFonts w:ascii="Times New Roman" w:hAnsi="Times New Roman" w:cs="Times New Roman"/>
              </w:rPr>
              <w:t xml:space="preserve"> SSD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стандарту IEEE не гірше 802.11 n;</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Базове програмне забезпечення для інтерактивної панелі попередньо встановлена ОС з безкоштовними оновленнями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можливість створення, перегляду та програвання інтерактивного навчального контенту</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Комплект FPV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i/>
              </w:rPr>
              <w:t xml:space="preserve">Учасник зазначає виробника або торгову марку комплекту </w:t>
            </w:r>
          </w:p>
          <w:p w:rsidR="00E62C9C" w:rsidRPr="00E62C9C" w:rsidRDefault="00E62C9C" w:rsidP="00373F6F">
            <w:pPr>
              <w:spacing w:after="0" w:line="240" w:lineRule="auto"/>
              <w:rPr>
                <w:rFonts w:ascii="Times New Roman" w:hAnsi="Times New Roman" w:cs="Times New Roman"/>
                <w:b/>
              </w:rPr>
            </w:pPr>
            <w:r w:rsidRPr="00E62C9C">
              <w:rPr>
                <w:rFonts w:ascii="Times New Roman" w:hAnsi="Times New Roman" w:cs="Times New Roman"/>
                <w:b/>
              </w:rPr>
              <w:t xml:space="preserve">FPV </w:t>
            </w:r>
            <w:proofErr w:type="spellStart"/>
            <w:r w:rsidRPr="00E62C9C">
              <w:rPr>
                <w:rFonts w:ascii="Times New Roman" w:hAnsi="Times New Roman" w:cs="Times New Roman"/>
                <w:b/>
              </w:rPr>
              <w:t>дрон</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Міні </w:t>
            </w:r>
            <w:proofErr w:type="spellStart"/>
            <w:r w:rsidRPr="00E62C9C">
              <w:rPr>
                <w:rFonts w:ascii="Times New Roman" w:hAnsi="Times New Roman" w:cs="Times New Roman"/>
              </w:rPr>
              <w:t>дрон</w:t>
            </w:r>
            <w:proofErr w:type="spellEnd"/>
            <w:r w:rsidRPr="00E62C9C">
              <w:rPr>
                <w:rFonts w:ascii="Times New Roman" w:hAnsi="Times New Roman" w:cs="Times New Roman"/>
              </w:rPr>
              <w:t xml:space="preserve"> з «бампером» призначений для навчальних польотів в середині приміщення.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Колісна база </w:t>
            </w:r>
            <w:proofErr w:type="spellStart"/>
            <w:r w:rsidRPr="00E62C9C">
              <w:rPr>
                <w:rFonts w:ascii="Times New Roman" w:hAnsi="Times New Roman" w:cs="Times New Roman"/>
              </w:rPr>
              <w:t>дрона</w:t>
            </w:r>
            <w:proofErr w:type="spellEnd"/>
            <w:r w:rsidRPr="00E62C9C">
              <w:rPr>
                <w:rFonts w:ascii="Times New Roman" w:hAnsi="Times New Roman" w:cs="Times New Roman"/>
              </w:rPr>
              <w:t>: не більше 76 мм</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не більше 33г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Контролер тип: AIO MATEKF411</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Передавач відеосигналу з можливістю перемикання потужності передавача між 25 </w:t>
            </w:r>
            <w:proofErr w:type="spellStart"/>
            <w:r w:rsidRPr="00E62C9C">
              <w:rPr>
                <w:rFonts w:ascii="Times New Roman" w:hAnsi="Times New Roman" w:cs="Times New Roman"/>
              </w:rPr>
              <w:t>мВт</w:t>
            </w:r>
            <w:proofErr w:type="spellEnd"/>
            <w:r w:rsidRPr="00E62C9C">
              <w:rPr>
                <w:rFonts w:ascii="Times New Roman" w:hAnsi="Times New Roman" w:cs="Times New Roman"/>
              </w:rPr>
              <w:t xml:space="preserve">, 100 </w:t>
            </w:r>
            <w:proofErr w:type="spellStart"/>
            <w:r w:rsidRPr="00E62C9C">
              <w:rPr>
                <w:rFonts w:ascii="Times New Roman" w:hAnsi="Times New Roman" w:cs="Times New Roman"/>
              </w:rPr>
              <w:t>мВт</w:t>
            </w:r>
            <w:proofErr w:type="spellEnd"/>
            <w:r w:rsidRPr="00E62C9C">
              <w:rPr>
                <w:rFonts w:ascii="Times New Roman" w:hAnsi="Times New Roman" w:cs="Times New Roman"/>
              </w:rPr>
              <w:t xml:space="preserve"> та 200 </w:t>
            </w:r>
            <w:proofErr w:type="spellStart"/>
            <w:r w:rsidRPr="00E62C9C">
              <w:rPr>
                <w:rFonts w:ascii="Times New Roman" w:hAnsi="Times New Roman" w:cs="Times New Roman"/>
              </w:rPr>
              <w:t>мВт</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Двигун: Безколекторний</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Коефіцієнт обертів на вольт: 15000</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Протокол прийому сигналу: </w:t>
            </w:r>
            <w:proofErr w:type="spellStart"/>
            <w:r w:rsidRPr="00E62C9C">
              <w:rPr>
                <w:rFonts w:ascii="Times New Roman" w:hAnsi="Times New Roman" w:cs="Times New Roman"/>
              </w:rPr>
              <w:t>FrSky</w:t>
            </w:r>
            <w:proofErr w:type="spellEnd"/>
            <w:r w:rsidRPr="00E62C9C">
              <w:rPr>
                <w:rFonts w:ascii="Times New Roman" w:hAnsi="Times New Roman" w:cs="Times New Roman"/>
              </w:rPr>
              <w:t xml:space="preserve"> D8 SPI або аналог з кількістю каналів не менше 8.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Батарея в комплекті ємністю не менше 450мАг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1 USB кабель для зарядки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Зарядний пристрій з можливістю заряджання до 6 літій-полімерних акумуляторів одночасно. Тип під’єднання до джерела живлення: USB</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1 додатковий комплект </w:t>
            </w:r>
            <w:proofErr w:type="spellStart"/>
            <w:r w:rsidRPr="00E62C9C">
              <w:rPr>
                <w:rFonts w:ascii="Times New Roman" w:hAnsi="Times New Roman" w:cs="Times New Roman"/>
              </w:rPr>
              <w:t>пропеллерів</w:t>
            </w:r>
            <w:proofErr w:type="spellEnd"/>
            <w:r w:rsidRPr="00E62C9C">
              <w:rPr>
                <w:rFonts w:ascii="Times New Roman" w:hAnsi="Times New Roman" w:cs="Times New Roman"/>
              </w:rPr>
              <w:t xml:space="preserve"> та необхідних для їх заміни елементів</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b/>
              </w:rPr>
              <w:t>Пульт дистанційного управління бездротовий</w:t>
            </w:r>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Призначений для управління FPV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 xml:space="preserve">. Сумісний із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 що пропонується 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Система зарядки: вбудована система зарядки лінійної літій-іонної батареї USB 5 В-1 А</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Зовнішній інтерфейс: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USB, </w:t>
            </w:r>
            <w:proofErr w:type="spellStart"/>
            <w:r w:rsidRPr="00E62C9C">
              <w:rPr>
                <w:rFonts w:ascii="Times New Roman" w:hAnsi="Times New Roman" w:cs="Times New Roman"/>
              </w:rPr>
              <w:t>аудіоінтерфейс</w:t>
            </w:r>
            <w:proofErr w:type="spellEnd"/>
            <w:r w:rsidRPr="00E62C9C">
              <w:rPr>
                <w:rFonts w:ascii="Times New Roman" w:hAnsi="Times New Roman" w:cs="Times New Roman"/>
              </w:rPr>
              <w:t xml:space="preserve"> 3,5 мм</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К-ть каналів: не менше 8</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2.4GHz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Батарея: об’єм не менше 18 650 </w:t>
            </w:r>
            <w:proofErr w:type="spellStart"/>
            <w:r w:rsidRPr="00E62C9C">
              <w:rPr>
                <w:rFonts w:ascii="Times New Roman" w:hAnsi="Times New Roman" w:cs="Times New Roman"/>
              </w:rPr>
              <w:t>Li-ion</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без батареї: не більше 260г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Наявність перемикача: початковий, середній і просунутий режими польоту.</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У комплекті має містити 1 набір для кріплення екрана сумісних окулярів.</w:t>
            </w:r>
          </w:p>
          <w:p w:rsidR="00E62C9C" w:rsidRPr="00E62C9C" w:rsidRDefault="00E62C9C" w:rsidP="00373F6F">
            <w:pPr>
              <w:spacing w:after="0" w:line="240" w:lineRule="auto"/>
              <w:rPr>
                <w:rFonts w:ascii="Times New Roman" w:hAnsi="Times New Roman" w:cs="Times New Roman"/>
                <w:b/>
              </w:rPr>
            </w:pPr>
            <w:r w:rsidRPr="00E62C9C">
              <w:rPr>
                <w:rFonts w:ascii="Times New Roman" w:hAnsi="Times New Roman" w:cs="Times New Roman"/>
                <w:b/>
              </w:rPr>
              <w:t>Окуляри</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lastRenderedPageBreak/>
              <w:t xml:space="preserve">Сумісні із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 xml:space="preserve"> та пультом, що пропонуються 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Використовуються для управління FPV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Розширення екрану: не менше 480х800</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Розмір екрану: не менше 4,3”</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Фокусна відстань: регульована</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Тип екрану: знімний, сумісний з кріпленням пульту дистанційного управління.</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Режими відео: VGA/D1/HD</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Батарея: не менше 1300</w:t>
            </w:r>
            <w:r w:rsidRPr="00E62C9C">
              <w:rPr>
                <w:rFonts w:ascii="Times New Roman" w:hAnsi="Times New Roman" w:cs="Times New Roman"/>
                <w:b/>
              </w:rPr>
              <w:t xml:space="preserve"> </w:t>
            </w:r>
            <w:proofErr w:type="spellStart"/>
            <w:r w:rsidRPr="00E62C9C">
              <w:rPr>
                <w:rFonts w:ascii="Times New Roman" w:hAnsi="Times New Roman" w:cs="Times New Roman"/>
              </w:rPr>
              <w:t>mAh</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5,8Ghz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Кількість антен: 2</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Ремінь-кріплення: регульований у 3 напрямках.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Вбудований вентилятор проти запотівання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1.4</w:t>
            </w:r>
          </w:p>
        </w:tc>
        <w:tc>
          <w:tcPr>
            <w:tcW w:w="1990" w:type="dxa"/>
            <w:gridSpan w:val="2"/>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Пульт дистанційного управління бездротовий </w:t>
            </w:r>
          </w:p>
        </w:tc>
        <w:tc>
          <w:tcPr>
            <w:tcW w:w="7371" w:type="dxa"/>
            <w:gridSpan w:val="2"/>
          </w:tcPr>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i/>
              </w:rPr>
              <w:t xml:space="preserve">Учасник зазначає виробника або торгову марку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Повинен відповідати нижченаведеним характеристикам та мати можливість управління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 xml:space="preserve">, бути сумісним з окулярами та симулятором, що постачаються в складі комплексу.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Призначений для управління FPV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К-ть каналів: не менше 8</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2.4GHz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Батарея: об’єм не менше 18 650 </w:t>
            </w:r>
            <w:proofErr w:type="spellStart"/>
            <w:r w:rsidRPr="00E62C9C">
              <w:rPr>
                <w:rFonts w:ascii="Times New Roman" w:hAnsi="Times New Roman" w:cs="Times New Roman"/>
              </w:rPr>
              <w:t>Li-ion</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без батареї: не більше 260г</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Зовнішній інтерфейс: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USB, </w:t>
            </w:r>
            <w:proofErr w:type="spellStart"/>
            <w:r w:rsidRPr="00E62C9C">
              <w:rPr>
                <w:rFonts w:ascii="Times New Roman" w:hAnsi="Times New Roman" w:cs="Times New Roman"/>
              </w:rPr>
              <w:t>аудіоінтерфейс</w:t>
            </w:r>
            <w:proofErr w:type="spellEnd"/>
            <w:r w:rsidRPr="00E62C9C">
              <w:rPr>
                <w:rFonts w:ascii="Times New Roman" w:hAnsi="Times New Roman" w:cs="Times New Roman"/>
              </w:rPr>
              <w:t xml:space="preserve"> 3,5 мм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trHeight w:val="100"/>
        </w:trPr>
        <w:tc>
          <w:tcPr>
            <w:tcW w:w="10790" w:type="dxa"/>
            <w:gridSpan w:val="9"/>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Style w:val="a4"/>
              <w:spacing w:after="0" w:line="240" w:lineRule="auto"/>
              <w:ind w:left="0"/>
              <w:jc w:val="center"/>
              <w:rPr>
                <w:rFonts w:ascii="Times New Roman" w:hAnsi="Times New Roman" w:cs="Times New Roman"/>
                <w:b/>
              </w:rPr>
            </w:pPr>
            <w:r w:rsidRPr="00E62C9C">
              <w:rPr>
                <w:rFonts w:ascii="Times New Roman" w:hAnsi="Times New Roman" w:cs="Times New Roman"/>
                <w:b/>
              </w:rPr>
              <w:t>2.Робоче місце учня/студента/вихованця</w:t>
            </w:r>
          </w:p>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 xml:space="preserve">Робоче місце учня /студента/вихованця </w:t>
            </w:r>
            <w:r w:rsidRPr="00E62C9C">
              <w:rPr>
                <w:rFonts w:ascii="Times New Roman" w:hAnsi="Times New Roman" w:cs="Times New Roman"/>
                <w:b/>
                <w:bCs/>
              </w:rPr>
              <w:t>має включати в себе наступні складові :</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Персональний комп’ютер форм-</w:t>
            </w:r>
            <w:proofErr w:type="spellStart"/>
            <w:r w:rsidRPr="00E62C9C">
              <w:rPr>
                <w:rFonts w:ascii="Times New Roman" w:hAnsi="Times New Roman" w:cs="Times New Roman"/>
              </w:rPr>
              <w:t>фактора</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десктоп</w:t>
            </w:r>
            <w:proofErr w:type="spellEnd"/>
            <w:r w:rsidRPr="00E62C9C">
              <w:rPr>
                <w:rFonts w:ascii="Times New Roman" w:hAnsi="Times New Roman" w:cs="Times New Roman"/>
              </w:rPr>
              <w:t xml:space="preserve"> учня/студента/</w:t>
            </w:r>
          </w:p>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вихованця</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Процесор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кількість фізичних обчислювальних </w:t>
            </w:r>
            <w:proofErr w:type="spellStart"/>
            <w:r w:rsidRPr="00E62C9C">
              <w:rPr>
                <w:rFonts w:ascii="Times New Roman" w:hAnsi="Times New Roman" w:cs="Times New Roman"/>
              </w:rPr>
              <w:t>ядер</w:t>
            </w:r>
            <w:proofErr w:type="spellEnd"/>
            <w:r w:rsidRPr="00E62C9C">
              <w:rPr>
                <w:rFonts w:ascii="Times New Roman" w:hAnsi="Times New Roman" w:cs="Times New Roman"/>
              </w:rPr>
              <w:t xml:space="preserve"> без використання технологій розподілу ресурсів між ядрами - не менше ніж 6;</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тактова частота - не менше ніж 2,5 </w:t>
            </w:r>
            <w:proofErr w:type="spellStart"/>
            <w:r w:rsidRPr="00E62C9C">
              <w:rPr>
                <w:rFonts w:ascii="Times New Roman" w:hAnsi="Times New Roman" w:cs="Times New Roman"/>
              </w:rPr>
              <w:t>GHz</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корпус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форм-фактор - ATX, або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ATX, або </w:t>
            </w:r>
            <w:proofErr w:type="spellStart"/>
            <w:r w:rsidRPr="00E62C9C">
              <w:rPr>
                <w:rFonts w:ascii="Times New Roman" w:hAnsi="Times New Roman" w:cs="Times New Roman"/>
              </w:rPr>
              <w:t>mini</w:t>
            </w:r>
            <w:proofErr w:type="spellEnd"/>
            <w:r w:rsidRPr="00E62C9C">
              <w:rPr>
                <w:rFonts w:ascii="Times New Roman" w:hAnsi="Times New Roman" w:cs="Times New Roman"/>
              </w:rPr>
              <w:t xml:space="preserve"> ITX </w:t>
            </w:r>
            <w:proofErr w:type="spellStart"/>
            <w:r w:rsidRPr="00E62C9C">
              <w:rPr>
                <w:rFonts w:ascii="Times New Roman" w:hAnsi="Times New Roman" w:cs="Times New Roman"/>
              </w:rPr>
              <w:t>tower</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оперативна пам’ять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пам’яті - не менше ніж 16 GB з частотою не менше ніж 80 % максимальної частоти модулів, з якими сумісний процесор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накопичувач SSD</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SSD - не менше ніж 512 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не гірше SATA або M.2 або еквівалентних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графічний адаптер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гірше </w:t>
            </w:r>
            <w:proofErr w:type="spellStart"/>
            <w:r w:rsidRPr="00E62C9C">
              <w:rPr>
                <w:rFonts w:ascii="Times New Roman" w:hAnsi="Times New Roman" w:cs="Times New Roman"/>
              </w:rPr>
              <w:t>GeForce</w:t>
            </w:r>
            <w:proofErr w:type="spellEnd"/>
            <w:r w:rsidRPr="00E62C9C">
              <w:rPr>
                <w:rFonts w:ascii="Times New Roman" w:hAnsi="Times New Roman" w:cs="Times New Roman"/>
              </w:rPr>
              <w:t xml:space="preserve"> GTX 1650  не менше  4GB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звуковий адаптер – Інтегрований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мережевий адаптер </w:t>
            </w:r>
            <w:proofErr w:type="spellStart"/>
            <w:r w:rsidRPr="00E62C9C">
              <w:rPr>
                <w:rFonts w:ascii="Times New Roman" w:hAnsi="Times New Roman" w:cs="Times New Roman"/>
              </w:rPr>
              <w:t>Ethernet</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інтегрований або дискретний;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 підтримкою стандартів 100BASE-TX та 1000BASE-T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зовнішні інтерфейси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зовнішніх інтерфейсів USB 3.0 (у т. ч. розміщені на передній панелі);</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Ethernet</w:t>
            </w:r>
            <w:proofErr w:type="spellEnd"/>
            <w:r w:rsidRPr="00E62C9C">
              <w:rPr>
                <w:rFonts w:ascii="Times New Roman" w:hAnsi="Times New Roman" w:cs="Times New Roman"/>
              </w:rPr>
              <w:t>-порт (RJ-45);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порт для підключення </w:t>
            </w:r>
            <w:proofErr w:type="spellStart"/>
            <w:r w:rsidRPr="00E62C9C">
              <w:rPr>
                <w:rFonts w:ascii="Times New Roman" w:hAnsi="Times New Roman" w:cs="Times New Roman"/>
              </w:rPr>
              <w:t>стереогарнітури</w:t>
            </w:r>
            <w:proofErr w:type="spellEnd"/>
            <w:r w:rsidRPr="00E62C9C">
              <w:rPr>
                <w:rFonts w:ascii="Times New Roman" w:hAnsi="Times New Roman" w:cs="Times New Roman"/>
              </w:rPr>
              <w:t xml:space="preserve"> (роз’єм під штекер TRS 3.5 mm)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клавіатура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стандартна, містить не менше ніж 101 клавішу, з окремим блоком клавіш для набору цифр;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розмір будь-якої окремої клавіші має бути не менше середнього розміру основних літерних клавіш;</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латинсько</w:t>
            </w:r>
            <w:proofErr w:type="spellEnd"/>
            <w:r w:rsidRPr="00E62C9C">
              <w:rPr>
                <w:rFonts w:ascii="Times New Roman" w:hAnsi="Times New Roman" w:cs="Times New Roman"/>
              </w:rPr>
              <w:t xml:space="preserve">-кирилична, з нанесеними літерами латинського (US </w:t>
            </w:r>
            <w:proofErr w:type="spellStart"/>
            <w:r w:rsidRPr="00E62C9C">
              <w:rPr>
                <w:rFonts w:ascii="Times New Roman" w:hAnsi="Times New Roman" w:cs="Times New Roman"/>
              </w:rPr>
              <w:t>International</w:t>
            </w:r>
            <w:proofErr w:type="spellEnd"/>
            <w:r w:rsidRPr="00E62C9C">
              <w:rPr>
                <w:rFonts w:ascii="Times New Roman" w:hAnsi="Times New Roman" w:cs="Times New Roman"/>
              </w:rPr>
              <w:t>) та українського алфавіту;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USB або еквівалентний;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маніпулятор типу «миша»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технологія - оптична;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підключення - USB-інтерфейс;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кількість кнопок - не менше ніж 3: ліва, права, колесо-кнопка для скролінгу;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відеомонітор</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розмір діагоналі - не менше ніж 23,8 дюймів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підтримка співвідношення сторін </w:t>
            </w:r>
            <w:proofErr w:type="spellStart"/>
            <w:r w:rsidRPr="00E62C9C">
              <w:rPr>
                <w:rFonts w:ascii="Times New Roman" w:hAnsi="Times New Roman" w:cs="Times New Roman"/>
              </w:rPr>
              <w:t>відеомонітора</w:t>
            </w:r>
            <w:proofErr w:type="spellEnd"/>
            <w:r w:rsidRPr="00E62C9C">
              <w:rPr>
                <w:rFonts w:ascii="Times New Roman" w:hAnsi="Times New Roman" w:cs="Times New Roman"/>
              </w:rPr>
              <w:t xml:space="preserve"> (екрану) 3:4;</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технологія - LCD або LED;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менше ніж 1 порт 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 xml:space="preserve">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роздільна здатність - не менше ніж 1920 x 1080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кут огляду (горизонтальний/вертикальний) - не менше ніж 178°/178°</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операційна система - Microsoft Windows 10 </w:t>
            </w:r>
            <w:proofErr w:type="spellStart"/>
            <w:r w:rsidRPr="00E62C9C">
              <w:rPr>
                <w:rFonts w:ascii="Times New Roman" w:hAnsi="Times New Roman" w:cs="Times New Roman"/>
              </w:rPr>
              <w:t>Pro</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пакет програмних засобів офісного призначення</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преінстальований</w:t>
            </w:r>
            <w:proofErr w:type="spellEnd"/>
            <w:r w:rsidRPr="00E62C9C">
              <w:rPr>
                <w:rFonts w:ascii="Times New Roman" w:hAnsi="Times New Roman" w:cs="Times New Roman"/>
              </w:rPr>
              <w:t xml:space="preserve"> ліцензійний пакет офісного програмного забезпечення на основі ліцензій вільного поширення або </w:t>
            </w:r>
            <w:proofErr w:type="spellStart"/>
            <w:r w:rsidRPr="00E62C9C">
              <w:rPr>
                <w:rFonts w:ascii="Times New Roman" w:hAnsi="Times New Roman" w:cs="Times New Roman"/>
              </w:rPr>
              <w:t>пропрієтарний</w:t>
            </w:r>
            <w:proofErr w:type="spellEnd"/>
            <w:r w:rsidRPr="00E62C9C">
              <w:rPr>
                <w:rFonts w:ascii="Times New Roman" w:hAnsi="Times New Roman" w:cs="Times New Roman"/>
              </w:rPr>
              <w:t xml:space="preserve"> з україномовним інтерфейсом, сумісний з обраною ОС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антивірусне програмне забезпечення</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b/>
              </w:rPr>
              <w:t xml:space="preserve">Спеціалізоване програмне забезпечення симулятор польотів на FPV </w:t>
            </w:r>
            <w:proofErr w:type="spellStart"/>
            <w:r w:rsidRPr="00E62C9C">
              <w:rPr>
                <w:rFonts w:ascii="Times New Roman" w:hAnsi="Times New Roman" w:cs="Times New Roman"/>
                <w:b/>
              </w:rPr>
              <w:t>дроні</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Реалістичний симулятор польоту для FPV-</w:t>
            </w:r>
            <w:proofErr w:type="spellStart"/>
            <w:r w:rsidRPr="00E62C9C">
              <w:rPr>
                <w:rFonts w:ascii="Times New Roman" w:hAnsi="Times New Roman" w:cs="Times New Roman"/>
              </w:rPr>
              <w:t>дронів</w:t>
            </w:r>
            <w:proofErr w:type="spellEnd"/>
            <w:r w:rsidRPr="00E62C9C">
              <w:rPr>
                <w:rFonts w:ascii="Times New Roman" w:hAnsi="Times New Roman" w:cs="Times New Roman"/>
              </w:rPr>
              <w:t xml:space="preserve">, що дозволяє користувачам тренуватися в умовах, які схожі на реальні.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Моделі FPV: симулятор повинен відтворювати технічко-фізичні характеристики та візуальний вигляд </w:t>
            </w:r>
            <w:proofErr w:type="spellStart"/>
            <w:r w:rsidRPr="00E62C9C">
              <w:rPr>
                <w:rFonts w:ascii="Times New Roman" w:hAnsi="Times New Roman" w:cs="Times New Roman"/>
              </w:rPr>
              <w:t>дрону</w:t>
            </w:r>
            <w:proofErr w:type="spellEnd"/>
            <w:r w:rsidRPr="00E62C9C">
              <w:rPr>
                <w:rFonts w:ascii="Times New Roman" w:hAnsi="Times New Roman" w:cs="Times New Roman"/>
              </w:rPr>
              <w:t>, що пропонується в комплексі.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Локації: Симулятор повинен містити щонайменше 21 локацію для тренувальних польотів. Кожна із локацій повинна мати щонайменше 3 підготовлені варіації.</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Симуляція: в симуляторі є можливість моделювання таких характеристик як сила вітру, об’єм батареї, дальність радіосигналу, реальність пошкоджень, тренувальний режим польоту тощо.</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Режим мережевих навчальних польотів: симулятор має можливість  здійснювати навчальні польоти з іншими учнями-пілотами в режимі онлайн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Режим тренувань: можливість проходити траси за певним сценарієм на час;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Сумісність із пультами: симулятор повинен бути сумісний із пультом, що пропонується в комплекті.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Наявність моделей міні-</w:t>
            </w:r>
            <w:proofErr w:type="spellStart"/>
            <w:r w:rsidRPr="00E62C9C">
              <w:rPr>
                <w:rFonts w:ascii="Times New Roman" w:hAnsi="Times New Roman" w:cs="Times New Roman"/>
              </w:rPr>
              <w:t>дронів</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Сумісність з операційними системами: </w:t>
            </w:r>
            <w:proofErr w:type="spellStart"/>
            <w:r w:rsidRPr="00E62C9C">
              <w:rPr>
                <w:rFonts w:ascii="Times New Roman" w:hAnsi="Times New Roman" w:cs="Times New Roman"/>
              </w:rPr>
              <w:t>Mac</w:t>
            </w:r>
            <w:proofErr w:type="spellEnd"/>
            <w:r w:rsidRPr="00E62C9C">
              <w:rPr>
                <w:rFonts w:ascii="Times New Roman" w:hAnsi="Times New Roman" w:cs="Times New Roman"/>
              </w:rPr>
              <w:t xml:space="preserve"> OSX, </w:t>
            </w:r>
            <w:proofErr w:type="spellStart"/>
            <w:r w:rsidRPr="00E62C9C">
              <w:rPr>
                <w:rFonts w:ascii="Times New Roman" w:hAnsi="Times New Roman" w:cs="Times New Roman"/>
              </w:rPr>
              <w:t>Linux</w:t>
            </w:r>
            <w:proofErr w:type="spellEnd"/>
            <w:r w:rsidRPr="00E62C9C">
              <w:rPr>
                <w:rFonts w:ascii="Times New Roman" w:hAnsi="Times New Roman" w:cs="Times New Roman"/>
              </w:rPr>
              <w:t>, Windows.</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Для перевірки відповідності програмного забезпечення вищезазначеним характеристикам </w:t>
            </w:r>
            <w:r w:rsidRPr="00E62C9C">
              <w:rPr>
                <w:rFonts w:ascii="Times New Roman" w:hAnsi="Times New Roman" w:cs="Times New Roman"/>
                <w:b/>
              </w:rPr>
              <w:t>учасник повинен надати гарантійний лист</w:t>
            </w:r>
            <w:r w:rsidRPr="00E62C9C">
              <w:rPr>
                <w:rFonts w:ascii="Times New Roman" w:hAnsi="Times New Roman" w:cs="Times New Roman"/>
              </w:rPr>
              <w:t xml:space="preserve"> в якому він повинен підтвердити відповідність пропонованого ним програмного забезпечення та надати посилання на веб-ресурс для завантаження програмного забезпечення і необхідні коди доступу, щоб Замовник міг пересвідчитись у відповідності. Програмне забезпечення, що може бути завантажене за посиланням повинно відповідати вищезазначеним характеристикам. </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rPr>
              <w:t xml:space="preserve">Постачальник комплексу повинен провести навчальний курс не менше 12 годин онлайн навчання для вчителя-інструктора по використанню симулятора та іншого обладнання, що входить в комплекс та надати навчальну програму курсу за вибором для ЗСО та закладів професійно-технічної освіти «FPV </w:t>
            </w:r>
            <w:proofErr w:type="spellStart"/>
            <w:r w:rsidRPr="00E62C9C">
              <w:rPr>
                <w:rFonts w:ascii="Times New Roman" w:hAnsi="Times New Roman" w:cs="Times New Roman"/>
              </w:rPr>
              <w:t>дрони</w:t>
            </w:r>
            <w:proofErr w:type="spellEnd"/>
            <w:r w:rsidRPr="00E62C9C">
              <w:rPr>
                <w:rFonts w:ascii="Times New Roman" w:hAnsi="Times New Roman" w:cs="Times New Roman"/>
              </w:rPr>
              <w:t xml:space="preserve">» (10-11 класи, 70 навчальних годин: 1 година на тиждень). </w:t>
            </w:r>
            <w:r w:rsidRPr="00E62C9C">
              <w:rPr>
                <w:rFonts w:ascii="Times New Roman" w:hAnsi="Times New Roman" w:cs="Times New Roman"/>
                <w:b/>
              </w:rPr>
              <w:t>Для підтвердження даної можливості Учасник повинен надати гарантійний лист із назвою курсу та описом складових навчальної програми.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в складі тендерної пропозиції повинен надати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w:t>
            </w:r>
            <w:r w:rsidRPr="00E62C9C">
              <w:rPr>
                <w:rFonts w:ascii="Times New Roman" w:hAnsi="Times New Roman" w:cs="Times New Roman"/>
              </w:rPr>
              <w:lastRenderedPageBreak/>
              <w:t>лист від виробника або офіційного дистриб’ютора на території України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Спеціалізованого програмного забезпечення симулятор польотів на FPV </w:t>
            </w:r>
            <w:proofErr w:type="spellStart"/>
            <w:r w:rsidRPr="00E62C9C">
              <w:rPr>
                <w:rFonts w:ascii="Times New Roman" w:hAnsi="Times New Roman" w:cs="Times New Roman"/>
              </w:rPr>
              <w:t>дроні</w:t>
            </w:r>
            <w:proofErr w:type="spellEnd"/>
            <w:r w:rsidRPr="00E62C9C">
              <w:rPr>
                <w:rFonts w:ascii="Times New Roman" w:hAnsi="Times New Roman" w:cs="Times New Roman"/>
              </w:rPr>
              <w:t xml:space="preserve"> (статус офіційного дистриб’ютора на території України </w:t>
            </w:r>
            <w:proofErr w:type="spellStart"/>
            <w:r w:rsidRPr="00E62C9C">
              <w:rPr>
                <w:rFonts w:ascii="Times New Roman" w:hAnsi="Times New Roman" w:cs="Times New Roman"/>
              </w:rPr>
              <w:t>підверджується</w:t>
            </w:r>
            <w:proofErr w:type="spellEnd"/>
            <w:r w:rsidRPr="00E62C9C">
              <w:rPr>
                <w:rFonts w:ascii="Times New Roman" w:hAnsi="Times New Roman" w:cs="Times New Roman"/>
              </w:rPr>
              <w:t xml:space="preserve"> листом та/або сертифікатом від виробника).</w:t>
            </w:r>
          </w:p>
          <w:p w:rsidR="00E62C9C" w:rsidRPr="00E62C9C" w:rsidRDefault="00E62C9C" w:rsidP="00373F6F">
            <w:pPr>
              <w:spacing w:after="0" w:line="240" w:lineRule="auto"/>
              <w:jc w:val="both"/>
              <w:rPr>
                <w:rFonts w:ascii="Times New Roman" w:hAnsi="Times New Roman" w:cs="Times New Roman"/>
                <w:b/>
              </w:rPr>
            </w:pPr>
            <w:proofErr w:type="spellStart"/>
            <w:r w:rsidRPr="00E62C9C">
              <w:rPr>
                <w:rFonts w:ascii="Times New Roman" w:hAnsi="Times New Roman" w:cs="Times New Roman"/>
                <w:b/>
              </w:rPr>
              <w:t>WiFi</w:t>
            </w:r>
            <w:proofErr w:type="spellEnd"/>
            <w:r w:rsidRPr="00E62C9C">
              <w:rPr>
                <w:rFonts w:ascii="Times New Roman" w:hAnsi="Times New Roman" w:cs="Times New Roman"/>
                <w:b/>
              </w:rPr>
              <w:t xml:space="preserve"> адаптер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Частоти </w:t>
            </w:r>
            <w:proofErr w:type="spellStart"/>
            <w:r w:rsidRPr="00E62C9C">
              <w:rPr>
                <w:rFonts w:ascii="Times New Roman" w:hAnsi="Times New Roman" w:cs="Times New Roman"/>
              </w:rPr>
              <w:t>Wi-Fi</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ГГц</w:t>
            </w:r>
            <w:proofErr w:type="spellEnd"/>
            <w:r w:rsidRPr="00E62C9C">
              <w:rPr>
                <w:rFonts w:ascii="Times New Roman" w:hAnsi="Times New Roman" w:cs="Times New Roman"/>
              </w:rPr>
              <w:t xml:space="preserve">  2,4/5</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rPr>
              <w:t xml:space="preserve">Стандарт </w:t>
            </w:r>
            <w:proofErr w:type="spellStart"/>
            <w:r w:rsidRPr="00E62C9C">
              <w:rPr>
                <w:rFonts w:ascii="Times New Roman" w:hAnsi="Times New Roman" w:cs="Times New Roman"/>
              </w:rPr>
              <w:t>Wi-Fi</w:t>
            </w:r>
            <w:proofErr w:type="spellEnd"/>
            <w:r w:rsidRPr="00E62C9C">
              <w:rPr>
                <w:rFonts w:ascii="Times New Roman" w:hAnsi="Times New Roman" w:cs="Times New Roman"/>
              </w:rPr>
              <w:t xml:space="preserve"> 802.11 a/b/g/n/</w:t>
            </w:r>
            <w:proofErr w:type="spellStart"/>
            <w:r w:rsidRPr="00E62C9C">
              <w:rPr>
                <w:rFonts w:ascii="Times New Roman" w:hAnsi="Times New Roman" w:cs="Times New Roman"/>
              </w:rPr>
              <w:t>ac</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4</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lastRenderedPageBreak/>
              <w:t>2.2</w:t>
            </w:r>
          </w:p>
        </w:tc>
        <w:tc>
          <w:tcPr>
            <w:tcW w:w="1990" w:type="dxa"/>
            <w:gridSpan w:val="2"/>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Пульт дистанційного управління бездротовий </w:t>
            </w:r>
          </w:p>
        </w:tc>
        <w:tc>
          <w:tcPr>
            <w:tcW w:w="7371" w:type="dxa"/>
            <w:gridSpan w:val="2"/>
          </w:tcPr>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i/>
              </w:rPr>
              <w:t>Учасник зазначає виробника або торгову марку</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Повинен відповідати нижченаведеним характеристикам та мати можливість управління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 xml:space="preserve">, бути сумісним з окулярами та симулятором, що постачаються в складі комплексу.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Призначений для управління FPV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К-ть каналів: не менше 8</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2.4GHz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Батарея: об’єм не менше 18 650 </w:t>
            </w:r>
            <w:proofErr w:type="spellStart"/>
            <w:r w:rsidRPr="00E62C9C">
              <w:rPr>
                <w:rFonts w:ascii="Times New Roman" w:hAnsi="Times New Roman" w:cs="Times New Roman"/>
              </w:rPr>
              <w:t>Li-ion</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без батареї: не більше 260г</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Зовнішній інтерфейс: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USB, </w:t>
            </w:r>
            <w:proofErr w:type="spellStart"/>
            <w:r w:rsidRPr="00E62C9C">
              <w:rPr>
                <w:rFonts w:ascii="Times New Roman" w:hAnsi="Times New Roman" w:cs="Times New Roman"/>
              </w:rPr>
              <w:t>аудіоінтерфейс</w:t>
            </w:r>
            <w:proofErr w:type="spellEnd"/>
            <w:r w:rsidRPr="00E62C9C">
              <w:rPr>
                <w:rFonts w:ascii="Times New Roman" w:hAnsi="Times New Roman" w:cs="Times New Roman"/>
              </w:rPr>
              <w:t xml:space="preserve"> 3,5 мм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4</w:t>
            </w:r>
          </w:p>
        </w:tc>
      </w:tr>
      <w:tr w:rsidR="00E62C9C" w:rsidRPr="00E62C9C" w:rsidTr="00E62C9C">
        <w:trPr>
          <w:trHeight w:val="100"/>
        </w:trPr>
        <w:tc>
          <w:tcPr>
            <w:tcW w:w="10790" w:type="dxa"/>
            <w:gridSpan w:val="9"/>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 xml:space="preserve">3. Додаткове обладнання </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Комплект FPV </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i/>
              </w:rPr>
              <w:t xml:space="preserve">Учасник зазначає виробника або торгову марку комплекту </w:t>
            </w:r>
          </w:p>
          <w:p w:rsidR="00E62C9C" w:rsidRPr="00E62C9C" w:rsidRDefault="00E62C9C" w:rsidP="00373F6F">
            <w:pPr>
              <w:spacing w:after="0" w:line="240" w:lineRule="auto"/>
              <w:rPr>
                <w:rFonts w:ascii="Times New Roman" w:hAnsi="Times New Roman" w:cs="Times New Roman"/>
                <w:b/>
              </w:rPr>
            </w:pPr>
            <w:r w:rsidRPr="00E62C9C">
              <w:rPr>
                <w:rFonts w:ascii="Times New Roman" w:hAnsi="Times New Roman" w:cs="Times New Roman"/>
                <w:b/>
              </w:rPr>
              <w:t xml:space="preserve">FPV </w:t>
            </w:r>
            <w:proofErr w:type="spellStart"/>
            <w:r w:rsidRPr="00E62C9C">
              <w:rPr>
                <w:rFonts w:ascii="Times New Roman" w:hAnsi="Times New Roman" w:cs="Times New Roman"/>
                <w:b/>
              </w:rPr>
              <w:t>дрон</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Міні </w:t>
            </w:r>
            <w:proofErr w:type="spellStart"/>
            <w:r w:rsidRPr="00E62C9C">
              <w:rPr>
                <w:rFonts w:ascii="Times New Roman" w:hAnsi="Times New Roman" w:cs="Times New Roman"/>
              </w:rPr>
              <w:t>дрон</w:t>
            </w:r>
            <w:proofErr w:type="spellEnd"/>
            <w:r w:rsidRPr="00E62C9C">
              <w:rPr>
                <w:rFonts w:ascii="Times New Roman" w:hAnsi="Times New Roman" w:cs="Times New Roman"/>
              </w:rPr>
              <w:t xml:space="preserve"> з «бампером» призначений для навчальних польотів в середині приміщення.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Колісна база </w:t>
            </w:r>
            <w:proofErr w:type="spellStart"/>
            <w:r w:rsidRPr="00E62C9C">
              <w:rPr>
                <w:rFonts w:ascii="Times New Roman" w:hAnsi="Times New Roman" w:cs="Times New Roman"/>
              </w:rPr>
              <w:t>дрона</w:t>
            </w:r>
            <w:proofErr w:type="spellEnd"/>
            <w:r w:rsidRPr="00E62C9C">
              <w:rPr>
                <w:rFonts w:ascii="Times New Roman" w:hAnsi="Times New Roman" w:cs="Times New Roman"/>
              </w:rPr>
              <w:t>: не більше 76 мм</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не більше 33г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Контролер тип: AIO MATEKF411</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Передавач відеосигналу з можливістю перемикання потужності передавача між 25 </w:t>
            </w:r>
            <w:proofErr w:type="spellStart"/>
            <w:r w:rsidRPr="00E62C9C">
              <w:rPr>
                <w:rFonts w:ascii="Times New Roman" w:hAnsi="Times New Roman" w:cs="Times New Roman"/>
              </w:rPr>
              <w:t>мВт</w:t>
            </w:r>
            <w:proofErr w:type="spellEnd"/>
            <w:r w:rsidRPr="00E62C9C">
              <w:rPr>
                <w:rFonts w:ascii="Times New Roman" w:hAnsi="Times New Roman" w:cs="Times New Roman"/>
              </w:rPr>
              <w:t xml:space="preserve">, 100 </w:t>
            </w:r>
            <w:proofErr w:type="spellStart"/>
            <w:r w:rsidRPr="00E62C9C">
              <w:rPr>
                <w:rFonts w:ascii="Times New Roman" w:hAnsi="Times New Roman" w:cs="Times New Roman"/>
              </w:rPr>
              <w:t>мВт</w:t>
            </w:r>
            <w:proofErr w:type="spellEnd"/>
            <w:r w:rsidRPr="00E62C9C">
              <w:rPr>
                <w:rFonts w:ascii="Times New Roman" w:hAnsi="Times New Roman" w:cs="Times New Roman"/>
              </w:rPr>
              <w:t xml:space="preserve"> та 200 </w:t>
            </w:r>
            <w:proofErr w:type="spellStart"/>
            <w:r w:rsidRPr="00E62C9C">
              <w:rPr>
                <w:rFonts w:ascii="Times New Roman" w:hAnsi="Times New Roman" w:cs="Times New Roman"/>
              </w:rPr>
              <w:t>мВт</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Двигун: Безколекторний</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Коефіцієнт обертів на вольт: 15000</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Протокол прийому сигналу: </w:t>
            </w:r>
            <w:proofErr w:type="spellStart"/>
            <w:r w:rsidRPr="00E62C9C">
              <w:rPr>
                <w:rFonts w:ascii="Times New Roman" w:hAnsi="Times New Roman" w:cs="Times New Roman"/>
              </w:rPr>
              <w:t>FrSky</w:t>
            </w:r>
            <w:proofErr w:type="spellEnd"/>
            <w:r w:rsidRPr="00E62C9C">
              <w:rPr>
                <w:rFonts w:ascii="Times New Roman" w:hAnsi="Times New Roman" w:cs="Times New Roman"/>
              </w:rPr>
              <w:t xml:space="preserve"> D8 SPI або аналог з кількістю каналів не менше 8.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Батарея в комплекті ємністю не менше 450мАг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1 USB кабель для зарядки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Зарядний пристрій з можливістю заряджання до 6 літій-полімерних акумуляторів одночасно. Тип під’єднання до джерела живлення: USB</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1 додатковий комплект </w:t>
            </w:r>
            <w:proofErr w:type="spellStart"/>
            <w:r w:rsidRPr="00E62C9C">
              <w:rPr>
                <w:rFonts w:ascii="Times New Roman" w:hAnsi="Times New Roman" w:cs="Times New Roman"/>
              </w:rPr>
              <w:t>пропеллерів</w:t>
            </w:r>
            <w:proofErr w:type="spellEnd"/>
            <w:r w:rsidRPr="00E62C9C">
              <w:rPr>
                <w:rFonts w:ascii="Times New Roman" w:hAnsi="Times New Roman" w:cs="Times New Roman"/>
              </w:rPr>
              <w:t xml:space="preserve"> та необхідних для їх заміни елементів</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b/>
              </w:rPr>
              <w:t>Пульт дистанційного управління бездротовий</w:t>
            </w:r>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Призначений для управління FPV </w:t>
            </w:r>
            <w:proofErr w:type="spellStart"/>
            <w:r w:rsidRPr="00E62C9C">
              <w:rPr>
                <w:rFonts w:ascii="Times New Roman" w:hAnsi="Times New Roman" w:cs="Times New Roman"/>
              </w:rPr>
              <w:t>дронами</w:t>
            </w:r>
            <w:proofErr w:type="spellEnd"/>
            <w:r w:rsidRPr="00E62C9C">
              <w:rPr>
                <w:rFonts w:ascii="Times New Roman" w:hAnsi="Times New Roman" w:cs="Times New Roman"/>
              </w:rPr>
              <w:t xml:space="preserve">. Сумісний із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 що пропонується 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Система зарядки: вбудована система зарядки лінійної літій-іонної батареї USB 5 В-1 А</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Зовнішній інтерфейс: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USB, </w:t>
            </w:r>
            <w:proofErr w:type="spellStart"/>
            <w:r w:rsidRPr="00E62C9C">
              <w:rPr>
                <w:rFonts w:ascii="Times New Roman" w:hAnsi="Times New Roman" w:cs="Times New Roman"/>
              </w:rPr>
              <w:t>аудіоінтерфейс</w:t>
            </w:r>
            <w:proofErr w:type="spellEnd"/>
            <w:r w:rsidRPr="00E62C9C">
              <w:rPr>
                <w:rFonts w:ascii="Times New Roman" w:hAnsi="Times New Roman" w:cs="Times New Roman"/>
              </w:rPr>
              <w:t xml:space="preserve"> 3,5 мм</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К-ть каналів: не менше 8</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2.4GHz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Батарея: об’єм не менше 18 650 </w:t>
            </w:r>
            <w:proofErr w:type="spellStart"/>
            <w:r w:rsidRPr="00E62C9C">
              <w:rPr>
                <w:rFonts w:ascii="Times New Roman" w:hAnsi="Times New Roman" w:cs="Times New Roman"/>
              </w:rPr>
              <w:t>Li-ion</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Вага без батареї: не більше 260г</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Наявність перемикача: початковий, середній і просунутий режими польоту.</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У комплекті має містити 1 набір для кріплення екрана сумісних окулярів.</w:t>
            </w:r>
          </w:p>
          <w:p w:rsidR="00E62C9C" w:rsidRPr="00E62C9C" w:rsidRDefault="00E62C9C" w:rsidP="00373F6F">
            <w:pPr>
              <w:spacing w:after="0" w:line="240" w:lineRule="auto"/>
              <w:rPr>
                <w:rFonts w:ascii="Times New Roman" w:hAnsi="Times New Roman" w:cs="Times New Roman"/>
                <w:b/>
              </w:rPr>
            </w:pPr>
            <w:r w:rsidRPr="00E62C9C">
              <w:rPr>
                <w:rFonts w:ascii="Times New Roman" w:hAnsi="Times New Roman" w:cs="Times New Roman"/>
                <w:b/>
              </w:rPr>
              <w:t>Окуляри</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Сумісні із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 xml:space="preserve"> та пультом, що пропонуються в комплекті.</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Використовуються для управління FPV </w:t>
            </w:r>
            <w:proofErr w:type="spellStart"/>
            <w:r w:rsidRPr="00E62C9C">
              <w:rPr>
                <w:rFonts w:ascii="Times New Roman" w:hAnsi="Times New Roman" w:cs="Times New Roman"/>
              </w:rPr>
              <w:t>дроном</w:t>
            </w:r>
            <w:proofErr w:type="spellEnd"/>
            <w:r w:rsidRPr="00E62C9C">
              <w:rPr>
                <w:rFonts w:ascii="Times New Roman" w:hAnsi="Times New Roman" w:cs="Times New Roman"/>
              </w:rPr>
              <w:t>.</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Розширення екрану: не менше 480х800</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Розмір екрану: не менше 4,3”</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Фокусна відстань: регульована</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Тип екрану: знімний, сумісний з кріпленням пульту дистанційного управління.</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lastRenderedPageBreak/>
              <w:t>Режими відео: VGA/D1/HD</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Батарея: не менше 1300</w:t>
            </w:r>
            <w:r w:rsidRPr="00E62C9C">
              <w:rPr>
                <w:rFonts w:ascii="Times New Roman" w:hAnsi="Times New Roman" w:cs="Times New Roman"/>
                <w:b/>
              </w:rPr>
              <w:t xml:space="preserve"> </w:t>
            </w:r>
            <w:proofErr w:type="spellStart"/>
            <w:r w:rsidRPr="00E62C9C">
              <w:rPr>
                <w:rFonts w:ascii="Times New Roman" w:hAnsi="Times New Roman" w:cs="Times New Roman"/>
              </w:rPr>
              <w:t>mAh</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Частота 5,8Ghz</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Кількість антен: 2</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Ремінь-кріплення: регульований у 3 напрямках.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Вбудований вентилятор проти запотівання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704" w:type="dxa"/>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Комплект деталей для складання FPV </w:t>
            </w:r>
            <w:proofErr w:type="spellStart"/>
            <w:r w:rsidRPr="00E62C9C">
              <w:rPr>
                <w:rFonts w:ascii="Times New Roman" w:hAnsi="Times New Roman" w:cs="Times New Roman"/>
              </w:rPr>
              <w:t>дрону</w:t>
            </w:r>
            <w:proofErr w:type="spellEnd"/>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i/>
              </w:rPr>
              <w:t xml:space="preserve">Учасник зазначає виробника або торгову марку комплекту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Комплект деталей для вивчення компонентів та складання FPV </w:t>
            </w:r>
            <w:proofErr w:type="spellStart"/>
            <w:r w:rsidRPr="00E62C9C">
              <w:rPr>
                <w:rFonts w:ascii="Times New Roman" w:hAnsi="Times New Roman" w:cs="Times New Roman"/>
              </w:rPr>
              <w:t>дрону</w:t>
            </w:r>
            <w:proofErr w:type="spellEnd"/>
            <w:r w:rsidRPr="00E62C9C">
              <w:rPr>
                <w:rFonts w:ascii="Times New Roman" w:hAnsi="Times New Roman" w:cs="Times New Roman"/>
              </w:rPr>
              <w:t xml:space="preserve">, аналогічному тому, що постачаються в комплексі. </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Склад: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Корпус – 1 шт.</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Плата контролер AIO – 1 </w:t>
            </w:r>
            <w:proofErr w:type="spellStart"/>
            <w:r w:rsidRPr="00E62C9C">
              <w:rPr>
                <w:rFonts w:ascii="Times New Roman" w:hAnsi="Times New Roman" w:cs="Times New Roman"/>
              </w:rPr>
              <w:t>шт</w:t>
            </w:r>
            <w:proofErr w:type="spellEnd"/>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Мотор – 4 шт.</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Камера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пропелерів (4 шт.) – 1 шт.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1"/>
          <w:wAfter w:w="6" w:type="dxa"/>
          <w:trHeight w:val="100"/>
        </w:trPr>
        <w:tc>
          <w:tcPr>
            <w:tcW w:w="10784" w:type="dxa"/>
            <w:gridSpan w:val="8"/>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spacing w:after="0" w:line="240" w:lineRule="auto"/>
              <w:jc w:val="center"/>
              <w:rPr>
                <w:rFonts w:ascii="Times New Roman" w:hAnsi="Times New Roman" w:cs="Times New Roman"/>
                <w:b/>
              </w:rPr>
            </w:pPr>
            <w:r w:rsidRPr="00E62C9C">
              <w:rPr>
                <w:rFonts w:ascii="Times New Roman" w:hAnsi="Times New Roman" w:cs="Times New Roman"/>
                <w:b/>
              </w:rPr>
              <w:t>Обладнання для закладів освіти для створення інноваційного освітнього простору</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w:t>
            </w:r>
          </w:p>
        </w:tc>
        <w:tc>
          <w:tcPr>
            <w:tcW w:w="1990"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Інтерактивна панель</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мінімальна діагональ не менше 65″;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мінімальна роздільна здатність зображення не гірше 3840 × 2160 пікселів;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дотикова технологія управління контентом за допомогою дотиків пальців руки або </w:t>
            </w:r>
            <w:proofErr w:type="spellStart"/>
            <w:r w:rsidRPr="00E62C9C">
              <w:rPr>
                <w:rFonts w:ascii="Times New Roman" w:hAnsi="Times New Roman" w:cs="Times New Roman"/>
              </w:rPr>
              <w:t>стилуса</w:t>
            </w:r>
            <w:proofErr w:type="spellEnd"/>
            <w:r w:rsidRPr="00E62C9C">
              <w:rPr>
                <w:rFonts w:ascii="Times New Roman" w:hAnsi="Times New Roman" w:cs="Times New Roman"/>
              </w:rPr>
              <w:t>/маркера;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захисне, загартоване, </w:t>
            </w:r>
            <w:proofErr w:type="spellStart"/>
            <w:r w:rsidRPr="00E62C9C">
              <w:rPr>
                <w:rFonts w:ascii="Times New Roman" w:hAnsi="Times New Roman" w:cs="Times New Roman"/>
              </w:rPr>
              <w:t>антиблікове</w:t>
            </w:r>
            <w:proofErr w:type="spellEnd"/>
            <w:r w:rsidRPr="00E62C9C">
              <w:rPr>
                <w:rFonts w:ascii="Times New Roman" w:hAnsi="Times New Roman" w:cs="Times New Roman"/>
              </w:rPr>
              <w:t xml:space="preserve"> скло екрану;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ресурс роботи матриці не менше 20000 годин;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вбудована акустична система потужністю не менше 10 Вт;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наявність зовнішніх інтерфейсів USB, VGA, HDMI та LAN (RJ45);</w:t>
            </w:r>
          </w:p>
          <w:p w:rsidR="00E62C9C" w:rsidRPr="00E62C9C" w:rsidRDefault="00E62C9C" w:rsidP="00373F6F">
            <w:pPr>
              <w:spacing w:after="0" w:line="240" w:lineRule="auto"/>
              <w:jc w:val="both"/>
              <w:rPr>
                <w:rFonts w:ascii="Times New Roman" w:hAnsi="Times New Roman" w:cs="Times New Roman"/>
                <w:b/>
                <w:i/>
              </w:rPr>
            </w:pPr>
            <w:r w:rsidRPr="00E62C9C">
              <w:rPr>
                <w:rFonts w:ascii="Times New Roman" w:hAnsi="Times New Roman" w:cs="Times New Roman"/>
                <w:b/>
                <w:i/>
              </w:rPr>
              <w:t>мобільний стенд для транспортування в приміщенні;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вбудований ПК: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процесор – не гірше </w:t>
            </w:r>
            <w:proofErr w:type="spellStart"/>
            <w:r w:rsidRPr="00E62C9C">
              <w:rPr>
                <w:rFonts w:ascii="Times New Roman" w:hAnsi="Times New Roman" w:cs="Times New Roman"/>
              </w:rPr>
              <w:t>Intel</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core</w:t>
            </w:r>
            <w:proofErr w:type="spellEnd"/>
            <w:r w:rsidRPr="00E62C9C">
              <w:rPr>
                <w:rFonts w:ascii="Times New Roman" w:hAnsi="Times New Roman" w:cs="Times New Roman"/>
              </w:rPr>
              <w:t xml:space="preserve"> I5 не гірше 8 покоління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об’єм оперативної пам’яті не менше ніж 8 </w:t>
            </w:r>
            <w:proofErr w:type="spellStart"/>
            <w:r w:rsidRPr="00E62C9C">
              <w:rPr>
                <w:rFonts w:ascii="Times New Roman" w:hAnsi="Times New Roman" w:cs="Times New Roman"/>
              </w:rPr>
              <w:t>Гб</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об’єм накопичувач не менше 256 </w:t>
            </w:r>
            <w:proofErr w:type="spellStart"/>
            <w:r w:rsidRPr="00E62C9C">
              <w:rPr>
                <w:rFonts w:ascii="Times New Roman" w:hAnsi="Times New Roman" w:cs="Times New Roman"/>
              </w:rPr>
              <w:t>Гб</w:t>
            </w:r>
            <w:proofErr w:type="spellEnd"/>
            <w:r w:rsidRPr="00E62C9C">
              <w:rPr>
                <w:rFonts w:ascii="Times New Roman" w:hAnsi="Times New Roman" w:cs="Times New Roman"/>
              </w:rPr>
              <w:t xml:space="preserve"> SSD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стандарту IEEE не гірше 802.11 n;</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Базове програмне забезпечення для інтерактивної панелі попередньо встановлена ОС з безкоштовними оновленнями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можливість створення, перегляду та програвання інтерактивного навчального контенту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Електронні освітні ресурси (вказати виробника)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Дане програмне забезпечення містить бібліотеку вбудованих 3D моделей освітньої тематики українською мовою (не менше 1000), інтерактивні інструменти для створення тестів, цифрових уроків, інтерактивного контенту, має можливість імпорту файлів.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Підписка (ліцензія) на програмне забезпечення повинна бути безстроковою або не менше 1-го року з моменту активації ліцензії.</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Для повноцінного проведення уроків з використанням інтерактивної панелі, програмне забезпечення повинно мати вбудовану бібліотеку україномовних, ліцензійних цифрових підручників для учнів 1-11 класів. (Учасник в складі тендерної пропозиції повинен надати посилання на перелік таких підручників).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Оскільки у вчителя обмежені ресурси для створення інтерактивних уроків, програмне забезпечення повинно містити не менше 150 готових інтерактивних уроків з різних дисциплін, що створені на основі можливостей програмного забезпечення та імпортованих файлів. Учасник може створити дані </w:t>
            </w:r>
            <w:proofErr w:type="spellStart"/>
            <w:r w:rsidRPr="00E62C9C">
              <w:rPr>
                <w:rFonts w:ascii="Times New Roman" w:hAnsi="Times New Roman" w:cs="Times New Roman"/>
              </w:rPr>
              <w:t>уроки</w:t>
            </w:r>
            <w:proofErr w:type="spellEnd"/>
            <w:r w:rsidRPr="00E62C9C">
              <w:rPr>
                <w:rFonts w:ascii="Times New Roman" w:hAnsi="Times New Roman" w:cs="Times New Roman"/>
              </w:rPr>
              <w:t xml:space="preserve"> самостійно, але на момент подачі, вже повинен надати посилання на перелік таких уроків, які вже готові до використання в навчальному процесі.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Оскільки важливим аспектом навчання є відповідність пропонованого програмного забезпечення навчальній програмі, Учасник повинен надати лист про надання висновку (схвалено/рекомендовано для використання в ЗНЗ) на  запропонований програмний комплекс виданий відповідним </w:t>
            </w:r>
            <w:r w:rsidRPr="00E62C9C">
              <w:rPr>
                <w:rFonts w:ascii="Times New Roman" w:hAnsi="Times New Roman" w:cs="Times New Roman"/>
              </w:rPr>
              <w:lastRenderedPageBreak/>
              <w:t xml:space="preserve">органом Міністерства освіти України (ДНУ «Інститут модернізації змісту освіти»)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повинен зазначити посилання на сайт виробника запропонованого Учасником електронного освітнього ресурсу для перевірки вказаних характеристик вимогам Замовника та надати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від виробника або офіційного дистриб’ютора на території України із зазначенням ідентифікатора закупівлі та найменування Замовника (статус офіційного дистриб’ютора на території України підтверджується листом або сертифікатом від виробника).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Для можливості перевірки відповідності вищезазначеним характеристикам, спеціалізоване програмне забезпечення навчального призначення повинно мати функцію безкоштовного пробного періоду - не менше 10 днів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Учасник в складі тендерної пропозиції має надати Копію чинного на дату кінцевого строку подання тендерних пропозицій  висновку державної санітарно-епідеміологічної експертизи на запропоновані Електронні освітні ресурси.</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Персональний комп’ютер форм-</w:t>
            </w:r>
            <w:proofErr w:type="spellStart"/>
            <w:r w:rsidRPr="00E62C9C">
              <w:rPr>
                <w:rFonts w:ascii="Times New Roman" w:hAnsi="Times New Roman" w:cs="Times New Roman"/>
              </w:rPr>
              <w:t>фактора</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десктоп</w:t>
            </w:r>
            <w:proofErr w:type="spellEnd"/>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Процесор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кількість фізичних обчислювальних </w:t>
            </w:r>
            <w:proofErr w:type="spellStart"/>
            <w:r w:rsidRPr="00E62C9C">
              <w:rPr>
                <w:rFonts w:ascii="Times New Roman" w:hAnsi="Times New Roman" w:cs="Times New Roman"/>
              </w:rPr>
              <w:t>ядер</w:t>
            </w:r>
            <w:proofErr w:type="spellEnd"/>
            <w:r w:rsidRPr="00E62C9C">
              <w:rPr>
                <w:rFonts w:ascii="Times New Roman" w:hAnsi="Times New Roman" w:cs="Times New Roman"/>
              </w:rPr>
              <w:t xml:space="preserve"> без використання технологій розподілу ресурсів між ядрами - не менше ніж 6;</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тактова частота - не менше ніж 2,5 </w:t>
            </w:r>
            <w:proofErr w:type="spellStart"/>
            <w:r w:rsidRPr="00E62C9C">
              <w:rPr>
                <w:rFonts w:ascii="Times New Roman" w:hAnsi="Times New Roman" w:cs="Times New Roman"/>
              </w:rPr>
              <w:t>GHz</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корпус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форм-фактор - ATX, або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ATX, або </w:t>
            </w:r>
            <w:proofErr w:type="spellStart"/>
            <w:r w:rsidRPr="00E62C9C">
              <w:rPr>
                <w:rFonts w:ascii="Times New Roman" w:hAnsi="Times New Roman" w:cs="Times New Roman"/>
              </w:rPr>
              <w:t>mini</w:t>
            </w:r>
            <w:proofErr w:type="spellEnd"/>
            <w:r w:rsidRPr="00E62C9C">
              <w:rPr>
                <w:rFonts w:ascii="Times New Roman" w:hAnsi="Times New Roman" w:cs="Times New Roman"/>
              </w:rPr>
              <w:t xml:space="preserve"> ITX </w:t>
            </w:r>
            <w:proofErr w:type="spellStart"/>
            <w:r w:rsidRPr="00E62C9C">
              <w:rPr>
                <w:rFonts w:ascii="Times New Roman" w:hAnsi="Times New Roman" w:cs="Times New Roman"/>
              </w:rPr>
              <w:t>tower</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оперативна пам’ять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пам’яті - не менше ніж 16 GB з частотою не менше ніж 80 % максимальної частоти модулів, з якими сумісний процесор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накопичувач SSD</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об’єм SSD - не менше ніж 512 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не гірше SATA або M.2 або еквівалентних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графічний адаптер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гірше </w:t>
            </w:r>
            <w:proofErr w:type="spellStart"/>
            <w:r w:rsidRPr="00E62C9C">
              <w:rPr>
                <w:rFonts w:ascii="Times New Roman" w:hAnsi="Times New Roman" w:cs="Times New Roman"/>
              </w:rPr>
              <w:t>GeForce</w:t>
            </w:r>
            <w:proofErr w:type="spellEnd"/>
            <w:r w:rsidRPr="00E62C9C">
              <w:rPr>
                <w:rFonts w:ascii="Times New Roman" w:hAnsi="Times New Roman" w:cs="Times New Roman"/>
              </w:rPr>
              <w:t xml:space="preserve"> GTX 1650  не менше  4GB</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звуковий адаптер – Інтегрований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мережевий адаптер </w:t>
            </w:r>
            <w:proofErr w:type="spellStart"/>
            <w:r w:rsidRPr="00E62C9C">
              <w:rPr>
                <w:rFonts w:ascii="Times New Roman" w:hAnsi="Times New Roman" w:cs="Times New Roman"/>
              </w:rPr>
              <w:t>Ethernet</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інтегрований або дискретний;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 підтримкою стандартів 100BASE-TX та 1000BASE-T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зовнішні інтерфейси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зовнішніх інтерфейсів USB 3.0 (у т. ч. розміщені на передній панелі);</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Ethernet</w:t>
            </w:r>
            <w:proofErr w:type="spellEnd"/>
            <w:r w:rsidRPr="00E62C9C">
              <w:rPr>
                <w:rFonts w:ascii="Times New Roman" w:hAnsi="Times New Roman" w:cs="Times New Roman"/>
              </w:rPr>
              <w:t>-порт (RJ-45);</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порт для підключення </w:t>
            </w:r>
            <w:proofErr w:type="spellStart"/>
            <w:r w:rsidRPr="00E62C9C">
              <w:rPr>
                <w:rFonts w:ascii="Times New Roman" w:hAnsi="Times New Roman" w:cs="Times New Roman"/>
              </w:rPr>
              <w:t>стереогарнітури</w:t>
            </w:r>
            <w:proofErr w:type="spellEnd"/>
            <w:r w:rsidRPr="00E62C9C">
              <w:rPr>
                <w:rFonts w:ascii="Times New Roman" w:hAnsi="Times New Roman" w:cs="Times New Roman"/>
              </w:rPr>
              <w:t xml:space="preserve"> (роз’єм під штекер TRS 3.5 mm)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клавіатура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стандартна, містить не менше ніж 101 клавішу, з окремим блоком клавіш для набору цифр;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розмір будь-якої окремої клавіші має бути не менше середнього розміру основних літерних клавіш;</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латинсько</w:t>
            </w:r>
            <w:proofErr w:type="spellEnd"/>
            <w:r w:rsidRPr="00E62C9C">
              <w:rPr>
                <w:rFonts w:ascii="Times New Roman" w:hAnsi="Times New Roman" w:cs="Times New Roman"/>
              </w:rPr>
              <w:t xml:space="preserve">-кирилична, з нанесеними літерами латинського (US </w:t>
            </w:r>
            <w:proofErr w:type="spellStart"/>
            <w:r w:rsidRPr="00E62C9C">
              <w:rPr>
                <w:rFonts w:ascii="Times New Roman" w:hAnsi="Times New Roman" w:cs="Times New Roman"/>
              </w:rPr>
              <w:t>International</w:t>
            </w:r>
            <w:proofErr w:type="spellEnd"/>
            <w:r w:rsidRPr="00E62C9C">
              <w:rPr>
                <w:rFonts w:ascii="Times New Roman" w:hAnsi="Times New Roman" w:cs="Times New Roman"/>
              </w:rPr>
              <w:t>) та українського алфавіту;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інтерфейсу - USB або еквівалентний;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маніпулятор типу «миша»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технологія - оптична;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тип підключення - USB-інтерфейс;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кількість кнопок - не менше ніж 3: ліва, права, колесо-кнопка для скролінгу;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довжина </w:t>
            </w:r>
            <w:proofErr w:type="spellStart"/>
            <w:r w:rsidRPr="00E62C9C">
              <w:rPr>
                <w:rFonts w:ascii="Times New Roman" w:hAnsi="Times New Roman" w:cs="Times New Roman"/>
              </w:rPr>
              <w:t>інтерфейсного</w:t>
            </w:r>
            <w:proofErr w:type="spellEnd"/>
            <w:r w:rsidRPr="00E62C9C">
              <w:rPr>
                <w:rFonts w:ascii="Times New Roman" w:hAnsi="Times New Roman" w:cs="Times New Roman"/>
              </w:rPr>
              <w:t xml:space="preserve"> кабелю - не менше ніж 1.5 m</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відеомонітор</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розмір діагоналі - не менше ніж 23,8 дюймів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 xml:space="preserve">підтримка співвідношення сторін </w:t>
            </w:r>
            <w:proofErr w:type="spellStart"/>
            <w:r w:rsidRPr="00E62C9C">
              <w:rPr>
                <w:rFonts w:ascii="Times New Roman" w:hAnsi="Times New Roman" w:cs="Times New Roman"/>
              </w:rPr>
              <w:t>відеомонітора</w:t>
            </w:r>
            <w:proofErr w:type="spellEnd"/>
            <w:r w:rsidRPr="00E62C9C">
              <w:rPr>
                <w:rFonts w:ascii="Times New Roman" w:hAnsi="Times New Roman" w:cs="Times New Roman"/>
              </w:rPr>
              <w:t xml:space="preserve"> (екрану) 3:4;</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технологія - LCD або LED;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не менше ніж 1 порт VGA, або DVI, або HDMI, або </w:t>
            </w:r>
            <w:proofErr w:type="spellStart"/>
            <w:r w:rsidRPr="00E62C9C">
              <w:rPr>
                <w:rFonts w:ascii="Times New Roman" w:hAnsi="Times New Roman" w:cs="Times New Roman"/>
              </w:rPr>
              <w:t>DisplayPort</w:t>
            </w:r>
            <w:proofErr w:type="spellEnd"/>
            <w:r w:rsidRPr="00E62C9C">
              <w:rPr>
                <w:rFonts w:ascii="Times New Roman" w:hAnsi="Times New Roman" w:cs="Times New Roman"/>
              </w:rPr>
              <w:t xml:space="preserve">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роздільна здатність - не менше ніж 1920 x 1080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кут огляду (горизонтальний/вертикальний) - не менше ніж 178°/178°</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операційна система - Microsoft Windows 10 </w:t>
            </w:r>
            <w:proofErr w:type="spellStart"/>
            <w:r w:rsidRPr="00E62C9C">
              <w:rPr>
                <w:rFonts w:ascii="Times New Roman" w:hAnsi="Times New Roman" w:cs="Times New Roman"/>
              </w:rPr>
              <w:t>Pro</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пакет програмних засобів офісного призначення</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преінстальований</w:t>
            </w:r>
            <w:proofErr w:type="spellEnd"/>
            <w:r w:rsidRPr="00E62C9C">
              <w:rPr>
                <w:rFonts w:ascii="Times New Roman" w:hAnsi="Times New Roman" w:cs="Times New Roman"/>
              </w:rPr>
              <w:t xml:space="preserve"> ліцензійний пакет офісного програмного забезпечення на основі ліцензій вільного поширення або </w:t>
            </w:r>
            <w:proofErr w:type="spellStart"/>
            <w:r w:rsidRPr="00E62C9C">
              <w:rPr>
                <w:rFonts w:ascii="Times New Roman" w:hAnsi="Times New Roman" w:cs="Times New Roman"/>
              </w:rPr>
              <w:t>пропрієтарний</w:t>
            </w:r>
            <w:proofErr w:type="spellEnd"/>
            <w:r w:rsidRPr="00E62C9C">
              <w:rPr>
                <w:rFonts w:ascii="Times New Roman" w:hAnsi="Times New Roman" w:cs="Times New Roman"/>
              </w:rPr>
              <w:t xml:space="preserve"> з україномовним інтерфейсом, сумісний з обраною ОС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антивірусне програмне забезпечення</w:t>
            </w:r>
          </w:p>
          <w:p w:rsidR="00E62C9C" w:rsidRPr="00E62C9C" w:rsidRDefault="00E62C9C" w:rsidP="00373F6F">
            <w:pPr>
              <w:spacing w:after="0" w:line="240" w:lineRule="auto"/>
              <w:jc w:val="both"/>
              <w:rPr>
                <w:rFonts w:ascii="Times New Roman" w:hAnsi="Times New Roman" w:cs="Times New Roman"/>
                <w:b/>
                <w:i/>
              </w:rPr>
            </w:pPr>
            <w:r w:rsidRPr="00E62C9C">
              <w:rPr>
                <w:rFonts w:ascii="Times New Roman" w:hAnsi="Times New Roman" w:cs="Times New Roman"/>
                <w:b/>
                <w:i/>
              </w:rPr>
              <w:t xml:space="preserve">Камера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Повинна забезпечувати відео з роздільною здатністю 4K та 5-кратним цифровим збільшенням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Повинна забезпечувати </w:t>
            </w:r>
            <w:proofErr w:type="spellStart"/>
            <w:r w:rsidRPr="00E62C9C">
              <w:rPr>
                <w:rFonts w:ascii="Times New Roman" w:hAnsi="Times New Roman" w:cs="Times New Roman"/>
              </w:rPr>
              <w:t>надширококутне</w:t>
            </w:r>
            <w:proofErr w:type="spellEnd"/>
            <w:r w:rsidRPr="00E62C9C">
              <w:rPr>
                <w:rFonts w:ascii="Times New Roman" w:hAnsi="Times New Roman" w:cs="Times New Roman"/>
              </w:rPr>
              <w:t xml:space="preserve"> поле зору для зйомки відео для повної кімнати, не менше 120 градусів ширококутний об’єктив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Вбудований мікрофон і динамік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Автоматичне кадрування та автоматичне відстеження голосу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Наявність </w:t>
            </w:r>
            <w:proofErr w:type="spellStart"/>
            <w:r w:rsidRPr="00E62C9C">
              <w:rPr>
                <w:rFonts w:ascii="Times New Roman" w:hAnsi="Times New Roman" w:cs="Times New Roman"/>
              </w:rPr>
              <w:t>Bluetooth</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Якість відео не гірше  4K 60fps, 4K 30fps, 1080P60/30fps, 720P 60/30fps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Цифрове шумозаглушення  - 2D та 3D цифрове шумозаглушення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Мікрофонний масив-  Мікрофон, що формує проміння, відстань захоплення не менше  5 метрів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Тип підключення USB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Сумісність з ОС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Windows 8.1, Windows 10 або новішої версії та  </w:t>
            </w:r>
            <w:proofErr w:type="spellStart"/>
            <w:r w:rsidRPr="00E62C9C">
              <w:rPr>
                <w:rFonts w:ascii="Times New Roman" w:hAnsi="Times New Roman" w:cs="Times New Roman"/>
              </w:rPr>
              <w:t>mac</w:t>
            </w:r>
            <w:proofErr w:type="spellEnd"/>
            <w:r w:rsidRPr="00E62C9C">
              <w:rPr>
                <w:rFonts w:ascii="Times New Roman" w:hAnsi="Times New Roman" w:cs="Times New Roman"/>
              </w:rPr>
              <w:t xml:space="preserve"> OS® 10.10 або новішої версії</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має надати Копію сертифікату відповідності на персональні комп’ютери, Копію декларації про відповідність (технічному регламенту електромагнітної сумісності обладнання)  на  запропоновану камеру та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наданий виробником персональних комп’ютерів, виробником або офіційним дистриб’ютором запропонованої камери.</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6</w:t>
            </w:r>
          </w:p>
        </w:tc>
        <w:tc>
          <w:tcPr>
            <w:tcW w:w="1990" w:type="dxa"/>
            <w:gridSpan w:val="2"/>
            <w:tcBorders>
              <w:top w:val="single" w:sz="4" w:space="0" w:color="000000"/>
              <w:left w:val="single" w:sz="4" w:space="0" w:color="000000"/>
              <w:bottom w:val="single" w:sz="4" w:space="0" w:color="000000"/>
            </w:tcBorders>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Цифрове вимірювальне обладнання</w:t>
            </w:r>
          </w:p>
        </w:tc>
        <w:tc>
          <w:tcPr>
            <w:tcW w:w="7371" w:type="dxa"/>
            <w:gridSpan w:val="2"/>
            <w:vAlign w:val="center"/>
          </w:tcPr>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i/>
              </w:rPr>
              <w:t xml:space="preserve">Цифровий вимірювальний комп’ютерний комплекс для STEM-кабінету.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Цифровий вимірювальний комп’ютерний комплекс має можливість бездротової (</w:t>
            </w:r>
            <w:proofErr w:type="spellStart"/>
            <w:r w:rsidRPr="00E62C9C">
              <w:rPr>
                <w:rFonts w:ascii="Times New Roman" w:hAnsi="Times New Roman" w:cs="Times New Roman"/>
              </w:rPr>
              <w:t>Bluetooth</w:t>
            </w:r>
            <w:proofErr w:type="spellEnd"/>
            <w:r w:rsidRPr="00E62C9C">
              <w:rPr>
                <w:rFonts w:ascii="Times New Roman" w:hAnsi="Times New Roman" w:cs="Times New Roman"/>
              </w:rPr>
              <w:t xml:space="preserve"> або </w:t>
            </w:r>
            <w:proofErr w:type="spellStart"/>
            <w:r w:rsidRPr="00E62C9C">
              <w:rPr>
                <w:rFonts w:ascii="Times New Roman" w:hAnsi="Times New Roman" w:cs="Times New Roman"/>
              </w:rPr>
              <w:t>Wi-Fi</w:t>
            </w:r>
            <w:proofErr w:type="spellEnd"/>
            <w:r w:rsidRPr="00E62C9C">
              <w:rPr>
                <w:rFonts w:ascii="Times New Roman" w:hAnsi="Times New Roman" w:cs="Times New Roman"/>
              </w:rPr>
              <w:t>) та дротової передачі даних (у тому числі USB) до ПК та до мобільних пристроїв/планшетів, має можливість виводу даних на екран мобільних пристроїв/планшетів та на екран ПК. Може забезпечувати автономний режим роботи.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Комплекс супроводжується інструкцією з експлуатації, методичними матеріалами та програмним забезпеченням.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Методичні матеріали: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методичні матеріали з проведення експериментів та лабораторних робіт на навчальних заняттях, а також </w:t>
            </w:r>
            <w:proofErr w:type="spellStart"/>
            <w:r w:rsidRPr="00E62C9C">
              <w:rPr>
                <w:rFonts w:ascii="Times New Roman" w:hAnsi="Times New Roman" w:cs="Times New Roman"/>
              </w:rPr>
              <w:t>проєктної</w:t>
            </w:r>
            <w:proofErr w:type="spellEnd"/>
            <w:r w:rsidRPr="00E62C9C">
              <w:rPr>
                <w:rFonts w:ascii="Times New Roman" w:hAnsi="Times New Roman" w:cs="Times New Roman"/>
              </w:rPr>
              <w:t xml:space="preserve"> діяльності здобувачів освіти з використанням цифрового обладнання.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Характеристики програмного забезпечення цифрового вимірювального комп’ютерного комплексу: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можливість збору даних одночасно з декількох датчиків;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кілька режимів відображення даних (графіки, таблиці тощо);</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експорт даних в редактор таблиць;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наявність версій програмного забезпечення OC, сумісних з ПК,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 яким буде використовуватись;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програмне забезпечення повинне мати інтерфейс українською мовою</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Склад набору:</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 xml:space="preserve">Датчик </w:t>
            </w:r>
            <w:proofErr w:type="spellStart"/>
            <w:r w:rsidRPr="00E62C9C">
              <w:rPr>
                <w:rFonts w:ascii="Times New Roman" w:hAnsi="Times New Roman" w:cs="Times New Roman"/>
              </w:rPr>
              <w:t>pH</w:t>
            </w:r>
            <w:proofErr w:type="spellEnd"/>
            <w:r w:rsidRPr="00E62C9C">
              <w:rPr>
                <w:rFonts w:ascii="Times New Roman" w:hAnsi="Times New Roman" w:cs="Times New Roman"/>
              </w:rPr>
              <w:t xml:space="preserve">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освітлення (або освітлення і кольору)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тиску газів (газового тиску)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вуглекислого газу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lastRenderedPageBreak/>
              <w:t>Датчик дихання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температури – 2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температури (термопара)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звуку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руху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w:t>
            </w:r>
            <w:proofErr w:type="spellStart"/>
            <w:r w:rsidRPr="00E62C9C">
              <w:rPr>
                <w:rFonts w:ascii="Times New Roman" w:hAnsi="Times New Roman" w:cs="Times New Roman"/>
              </w:rPr>
              <w:t>фотоворота</w:t>
            </w:r>
            <w:proofErr w:type="spellEnd"/>
            <w:r w:rsidRPr="00E62C9C">
              <w:rPr>
                <w:rFonts w:ascii="Times New Roman" w:hAnsi="Times New Roman" w:cs="Times New Roman"/>
              </w:rPr>
              <w:t xml:space="preserve"> – 2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сили (або сили та прискорення)–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напруги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струму (або постійного струму) – 1 од.</w:t>
            </w:r>
          </w:p>
          <w:p w:rsidR="00E62C9C" w:rsidRPr="00E62C9C" w:rsidRDefault="00E62C9C" w:rsidP="00373F6F">
            <w:pPr>
              <w:spacing w:after="0" w:line="240" w:lineRule="auto"/>
              <w:rPr>
                <w:rFonts w:ascii="Times New Roman" w:hAnsi="Times New Roman" w:cs="Times New Roman"/>
              </w:rPr>
            </w:pPr>
            <w:r w:rsidRPr="00E62C9C">
              <w:rPr>
                <w:rFonts w:ascii="Times New Roman" w:hAnsi="Times New Roman" w:cs="Times New Roman"/>
              </w:rPr>
              <w:t>Датчик провідності – 1 од.</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Учасник в складі пропозиції має надати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виробника(</w:t>
            </w:r>
            <w:proofErr w:type="spellStart"/>
            <w:r w:rsidRPr="00E62C9C">
              <w:rPr>
                <w:rFonts w:ascii="Times New Roman" w:hAnsi="Times New Roman" w:cs="Times New Roman"/>
              </w:rPr>
              <w:t>ів</w:t>
            </w:r>
            <w:proofErr w:type="spellEnd"/>
            <w:r w:rsidRPr="00E62C9C">
              <w:rPr>
                <w:rFonts w:ascii="Times New Roman" w:hAnsi="Times New Roman" w:cs="Times New Roman"/>
              </w:rPr>
              <w:t>) (представництва, філії виробника - якщо їх відповідні повноваження поширюються на територію України) або представника(</w:t>
            </w:r>
            <w:proofErr w:type="spellStart"/>
            <w:r w:rsidRPr="00E62C9C">
              <w:rPr>
                <w:rFonts w:ascii="Times New Roman" w:hAnsi="Times New Roman" w:cs="Times New Roman"/>
              </w:rPr>
              <w:t>ів</w:t>
            </w:r>
            <w:proofErr w:type="spellEnd"/>
            <w:r w:rsidRPr="00E62C9C">
              <w:rPr>
                <w:rFonts w:ascii="Times New Roman" w:hAnsi="Times New Roman" w:cs="Times New Roman"/>
              </w:rPr>
              <w:t>), дистриб'ютора(</w:t>
            </w:r>
            <w:proofErr w:type="spellStart"/>
            <w:r w:rsidRPr="00E62C9C">
              <w:rPr>
                <w:rFonts w:ascii="Times New Roman" w:hAnsi="Times New Roman" w:cs="Times New Roman"/>
              </w:rPr>
              <w:t>ів</w:t>
            </w:r>
            <w:proofErr w:type="spellEnd"/>
            <w:r w:rsidRPr="00E62C9C">
              <w:rPr>
                <w:rFonts w:ascii="Times New Roman" w:hAnsi="Times New Roman" w:cs="Times New Roman"/>
              </w:rPr>
              <w:t xml:space="preserve">) яким підтверджується можливість поставки вказаних складових предмета закупівлі (статус офіційного представника на території України підтверджується листом від виробника). </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 xml:space="preserve">Оскільки, всі датчики повинні мати можливість бездротового підключення, учасник в складі тендерної пропозиції повинен надати копії сертифікатів (декларацій) </w:t>
            </w:r>
            <w:proofErr w:type="spellStart"/>
            <w:r w:rsidRPr="00E62C9C">
              <w:rPr>
                <w:rFonts w:ascii="Times New Roman" w:hAnsi="Times New Roman" w:cs="Times New Roman"/>
              </w:rPr>
              <w:t>Wi-Fi</w:t>
            </w:r>
            <w:proofErr w:type="spellEnd"/>
            <w:r w:rsidRPr="00E62C9C">
              <w:rPr>
                <w:rFonts w:ascii="Times New Roman" w:hAnsi="Times New Roman" w:cs="Times New Roman"/>
              </w:rPr>
              <w:t xml:space="preserve">, </w:t>
            </w:r>
            <w:proofErr w:type="spellStart"/>
            <w:r w:rsidRPr="00E62C9C">
              <w:rPr>
                <w:rFonts w:ascii="Times New Roman" w:hAnsi="Times New Roman" w:cs="Times New Roman"/>
              </w:rPr>
              <w:t>Bluetooth</w:t>
            </w:r>
            <w:proofErr w:type="spellEnd"/>
            <w:r w:rsidRPr="00E62C9C">
              <w:rPr>
                <w:rFonts w:ascii="Times New Roman" w:hAnsi="Times New Roman" w:cs="Times New Roman"/>
              </w:rPr>
              <w:t xml:space="preserve">  на кожен із запропонованих датчиків, який підтверджує  відповідність  вимогам нормативних документів з Електромагнітної сумісності та радіочастотного спектру, Електромагнітної сумісності радіообладнання та </w:t>
            </w:r>
            <w:proofErr w:type="spellStart"/>
            <w:r w:rsidRPr="00E62C9C">
              <w:rPr>
                <w:rFonts w:ascii="Times New Roman" w:hAnsi="Times New Roman" w:cs="Times New Roman"/>
              </w:rPr>
              <w:t>радіослужб</w:t>
            </w:r>
            <w:proofErr w:type="spellEnd"/>
            <w:r w:rsidRPr="00E62C9C">
              <w:rPr>
                <w:rFonts w:ascii="Times New Roman" w:hAnsi="Times New Roman" w:cs="Times New Roman"/>
              </w:rPr>
              <w:t xml:space="preserve"> виданий компетентним органом з оцінки відповідності. Та сертифікат експертизи типу щодо відповідності технічного проекту радіообладнання суттєвим вимогам "Технічного регламенту радіообладнання" запропонованих датчиків виданий компетентним органом з оцінки відповідності. Також учасник має надати Копію чинного на дату кінцевого строку подання тендерних пропозицій  висновку державної санітарно-епідеміологічної експертизи на Цифровий вимірювальний комп’ютерний комплекс.</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7</w:t>
            </w:r>
          </w:p>
        </w:tc>
        <w:tc>
          <w:tcPr>
            <w:tcW w:w="1990" w:type="dxa"/>
            <w:gridSpan w:val="2"/>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3D принтер</w:t>
            </w:r>
          </w:p>
        </w:tc>
        <w:tc>
          <w:tcPr>
            <w:tcW w:w="7371" w:type="dxa"/>
            <w:gridSpan w:val="2"/>
            <w:tcBorders>
              <w:top w:val="single" w:sz="4" w:space="0" w:color="000000"/>
              <w:left w:val="single" w:sz="4" w:space="0" w:color="000000"/>
              <w:bottom w:val="single" w:sz="4" w:space="0" w:color="000000"/>
              <w:right w:val="single" w:sz="4" w:space="0" w:color="000000"/>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Модульний багатофункціональний пристрій, що має функції 3D-друку, лазерного гравіювання з ЧПУ та фрезерувального верстата з ЧПУ.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Пристрій повинен мати захисний корпус, що забезпечує безпечність використання в навчальному процесі. </w:t>
            </w:r>
          </w:p>
          <w:p w:rsidR="00E62C9C" w:rsidRPr="00E62C9C" w:rsidRDefault="00E62C9C" w:rsidP="00373F6F">
            <w:pPr>
              <w:spacing w:after="0" w:line="240" w:lineRule="auto"/>
              <w:jc w:val="both"/>
              <w:rPr>
                <w:rFonts w:ascii="Times New Roman" w:hAnsi="Times New Roman" w:cs="Times New Roman"/>
                <w:b/>
              </w:rPr>
            </w:pPr>
            <w:r w:rsidRPr="00E62C9C">
              <w:rPr>
                <w:rFonts w:ascii="Times New Roman" w:hAnsi="Times New Roman" w:cs="Times New Roman"/>
                <w:b/>
              </w:rPr>
              <w:t>Вимоги до функціоналу 3D друку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Технологія друку: моделювання методом наплавлення  (FDM)</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Платформа повинна мати функцію підігріву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Сумісність з пластиками: PLA/ </w:t>
            </w:r>
            <w:proofErr w:type="spellStart"/>
            <w:r w:rsidRPr="00E62C9C">
              <w:rPr>
                <w:rFonts w:ascii="Times New Roman" w:hAnsi="Times New Roman" w:cs="Times New Roman"/>
              </w:rPr>
              <w:t>Antibacterial</w:t>
            </w:r>
            <w:proofErr w:type="spellEnd"/>
            <w:r w:rsidRPr="00E62C9C">
              <w:rPr>
                <w:rFonts w:ascii="Times New Roman" w:hAnsi="Times New Roman" w:cs="Times New Roman"/>
              </w:rPr>
              <w:t xml:space="preserve"> PLA/</w:t>
            </w:r>
            <w:proofErr w:type="spellStart"/>
            <w:r w:rsidRPr="00E62C9C">
              <w:rPr>
                <w:rFonts w:ascii="Times New Roman" w:hAnsi="Times New Roman" w:cs="Times New Roman"/>
              </w:rPr>
              <w:t>Tough</w:t>
            </w:r>
            <w:proofErr w:type="spellEnd"/>
            <w:r w:rsidRPr="00E62C9C">
              <w:rPr>
                <w:rFonts w:ascii="Times New Roman" w:hAnsi="Times New Roman" w:cs="Times New Roman"/>
              </w:rPr>
              <w:t xml:space="preserve"> PLA/ABS</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Мінімальна товщина шару 3D-друку: від 0,05 мм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Область 3D-друку: не менше 150 х 150 х 140 мм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Пристрій повинен мати ЖК-екран для керування;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b/>
              </w:rPr>
              <w:t>Вимоги до функціоналу лазерного гравіювання з ЧПУ</w:t>
            </w:r>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Характеристики та функціонал повинен забезпечувати можливість лазерного гравіювання.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Підтримка основних форматів файлів для подальшого гравіювання: .</w:t>
            </w:r>
            <w:proofErr w:type="spellStart"/>
            <w:r w:rsidRPr="00E62C9C">
              <w:rPr>
                <w:rFonts w:ascii="Times New Roman" w:hAnsi="Times New Roman" w:cs="Times New Roman"/>
              </w:rPr>
              <w:t>jpg</w:t>
            </w:r>
            <w:proofErr w:type="spellEnd"/>
            <w:r w:rsidRPr="00E62C9C">
              <w:rPr>
                <w:rFonts w:ascii="Times New Roman" w:hAnsi="Times New Roman" w:cs="Times New Roman"/>
              </w:rPr>
              <w:t xml:space="preserve"> / .</w:t>
            </w:r>
            <w:proofErr w:type="spellStart"/>
            <w:r w:rsidRPr="00E62C9C">
              <w:rPr>
                <w:rFonts w:ascii="Times New Roman" w:hAnsi="Times New Roman" w:cs="Times New Roman"/>
              </w:rPr>
              <w:t>png</w:t>
            </w:r>
            <w:proofErr w:type="spellEnd"/>
            <w:r w:rsidRPr="00E62C9C">
              <w:rPr>
                <w:rFonts w:ascii="Times New Roman" w:hAnsi="Times New Roman" w:cs="Times New Roman"/>
              </w:rPr>
              <w:t>/ .</w:t>
            </w:r>
            <w:proofErr w:type="spellStart"/>
            <w:r w:rsidRPr="00E62C9C">
              <w:rPr>
                <w:rFonts w:ascii="Times New Roman" w:hAnsi="Times New Roman" w:cs="Times New Roman"/>
              </w:rPr>
              <w:t>svg</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Модуль лазерного гравер повинен входити в комплект та встановлюватися замість модуля 3D друку</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b/>
              </w:rPr>
              <w:t>Характеристики фрезерувального верстата з ЧПУ</w:t>
            </w:r>
            <w:r w:rsidRPr="00E62C9C">
              <w:rPr>
                <w:rFonts w:ascii="Times New Roman" w:hAnsi="Times New Roman" w:cs="Times New Roman"/>
                <w:i/>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Характеристики та функціонал фрезерувального верстати повинен забезпечувати можливість фрезерування, свердління та інші види обробки поверхонь.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Сумісні матеріали: Дерево, акрил, ПХБ, лист з вуглецевого волокна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Сумісні типи файлів: SVG, STEP, IGES, IGS, DWG, DXF</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Програмне забезпечення пристрою:</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Програмне забезпечення для повноцінної роботи з функціями 3D-друку, лазерного гравіювання з ЧПУ та фрезерувального верстата з ЧПУ. Безкоштовне завантаження та використання для можливості підготовки </w:t>
            </w:r>
            <w:r w:rsidRPr="00E62C9C">
              <w:rPr>
                <w:rFonts w:ascii="Times New Roman" w:hAnsi="Times New Roman" w:cs="Times New Roman"/>
              </w:rPr>
              <w:lastRenderedPageBreak/>
              <w:t>моделей 3D-друку, лазерного гравіювання з ЧПУ та фрезерувального верстата з ЧПУ поза межами навчального закладу. Наявність україномовного інтерфейсу.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Комплектація:</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З’ємний</w:t>
            </w:r>
            <w:proofErr w:type="spellEnd"/>
            <w:r w:rsidRPr="00E62C9C">
              <w:rPr>
                <w:rFonts w:ascii="Times New Roman" w:hAnsi="Times New Roman" w:cs="Times New Roman"/>
              </w:rPr>
              <w:t xml:space="preserve"> захисний екран;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Комплект захисних окулярів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Необхідні для повноцінної експлуатації пристрою інструменти;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Набори кабелів;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Витратні матеріали.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Гарантія: Не менше 12 місяців</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 xml:space="preserve">Учасник в складі пропозиції має надати Копію чинного на дату проведення аукціону висновку державної санітарно-епідеміологічної експертизи, на запропоновану продукцію та декларацію відповідності Технічному регламенту низьковольтного електричного обладнання, Технічному регламенту з електромагнітної сумісності обладнання та </w:t>
            </w:r>
            <w:proofErr w:type="spellStart"/>
            <w:r w:rsidRPr="00E62C9C">
              <w:rPr>
                <w:rFonts w:ascii="Times New Roman" w:hAnsi="Times New Roman" w:cs="Times New Roman"/>
              </w:rPr>
              <w:t>авторизаційний</w:t>
            </w:r>
            <w:proofErr w:type="spellEnd"/>
            <w:r w:rsidRPr="00E62C9C">
              <w:rPr>
                <w:rFonts w:ascii="Times New Roman" w:hAnsi="Times New Roman" w:cs="Times New Roman"/>
              </w:rPr>
              <w:t xml:space="preserve"> лист виробника(</w:t>
            </w:r>
            <w:proofErr w:type="spellStart"/>
            <w:r w:rsidRPr="00E62C9C">
              <w:rPr>
                <w:rFonts w:ascii="Times New Roman" w:hAnsi="Times New Roman" w:cs="Times New Roman"/>
              </w:rPr>
              <w:t>ів</w:t>
            </w:r>
            <w:proofErr w:type="spellEnd"/>
            <w:r w:rsidRPr="00E62C9C">
              <w:rPr>
                <w:rFonts w:ascii="Times New Roman" w:hAnsi="Times New Roman" w:cs="Times New Roman"/>
              </w:rPr>
              <w:t>) (представництва, філії виробника - якщо їх відповідні повноваження поширюються на територію України) або представника(</w:t>
            </w:r>
            <w:proofErr w:type="spellStart"/>
            <w:r w:rsidRPr="00E62C9C">
              <w:rPr>
                <w:rFonts w:ascii="Times New Roman" w:hAnsi="Times New Roman" w:cs="Times New Roman"/>
              </w:rPr>
              <w:t>ів</w:t>
            </w:r>
            <w:proofErr w:type="spellEnd"/>
            <w:r w:rsidRPr="00E62C9C">
              <w:rPr>
                <w:rFonts w:ascii="Times New Roman" w:hAnsi="Times New Roman" w:cs="Times New Roman"/>
              </w:rPr>
              <w:t>), дистриб'ютора(</w:t>
            </w:r>
            <w:proofErr w:type="spellStart"/>
            <w:r w:rsidRPr="00E62C9C">
              <w:rPr>
                <w:rFonts w:ascii="Times New Roman" w:hAnsi="Times New Roman" w:cs="Times New Roman"/>
              </w:rPr>
              <w:t>ів</w:t>
            </w:r>
            <w:proofErr w:type="spellEnd"/>
            <w:r w:rsidRPr="00E62C9C">
              <w:rPr>
                <w:rFonts w:ascii="Times New Roman" w:hAnsi="Times New Roman" w:cs="Times New Roman"/>
              </w:rPr>
              <w:t>) яким підтверджується можливість поставки вказаних складових предмета закупівлі.</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8</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Мікроскоп шкільний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Класифікація: стереоскопічний;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Збільшення: не менше 20x;</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Об'єктиви: 2x, з проясненням;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Окуляри: не гірше  WF10x (схема </w:t>
            </w:r>
            <w:proofErr w:type="spellStart"/>
            <w:r w:rsidRPr="00E62C9C">
              <w:rPr>
                <w:rFonts w:ascii="Times New Roman" w:hAnsi="Times New Roman" w:cs="Times New Roman"/>
              </w:rPr>
              <w:t>Рамсден</w:t>
            </w:r>
            <w:proofErr w:type="spellEnd"/>
            <w:r w:rsidRPr="00E62C9C">
              <w:rPr>
                <w:rFonts w:ascii="Times New Roman" w:hAnsi="Times New Roman" w:cs="Times New Roman"/>
              </w:rPr>
              <w:t>), з проясненням;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Підсвічування: верхня (відбитим світлом) світлодіодна</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9</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Цифровий мікроскоп</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 максимальним збільшенням у не менше 400 разів. З можливістю фотографувати та експортувати результати на ПК для використання в інших комп’ютерних програмах</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10</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мікропрепаратів для вивчення біології у 10-11 класах</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Постійні мікропрепарати вміщені в середовища, нерозчинні в воді. Мікропрепарати монтуються на предметних скельцях з використанням накривних скелець, з етикеткою, на якій подаються назва препарату та його номер за переліком. Зрізи максимально тонкі, в один шар клітин, з усіма таксономічними ознаками.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Мікропрепарати. Ботаніка</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Постійні мікропрепарати в середовищі, нерозчинному в воді. Мікропрепарати монтуються на предметних скельцях з використанням накривних скелець, з етикеткою, на якій зазначаються назва препарату  і його номер за переліком. Зрізи максимально тонкі, в один шар клітин, і мають всі таксономічні ознаки. Забарвлені барвниками, що не порушують структуру об’єкта.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 придатні для вивчення за допомогою шкільних мікроскопів або луп</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Мікропрепарати. Зоологія</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Постійні мікропрепарати вміщені в середовища, нерозчинні в воді. Мікропрепарати монтуються на предметних скельцях з використанням накривних скелець, з етикеткою, на якій зазначаються назва препарату та його номер за переліком. Зрізи максимально тонкі, в один шар клітин, і мають всі таксономічні ознаки. Забарвлені барвниками, що не порушують структуру об’єкта.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 придатні для вивчення за допомогою шкільних мікроскопів або луп</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Мікропрепарати. Анатомія</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Постійні мікропрепарати вміщені в середовища, нерозчинні у воді. Мікропрепарати монтуються на предметних скельцях з використанням накривних скелець, з етикеткою, на якій зазначаються назва препарату та його номер за переліком. Зрізи максимально тонкі, в один шар клітин, і мають всі таксономічні ознаки. Забарвлені барвниками, що не порушують </w:t>
            </w:r>
            <w:r w:rsidRPr="00E62C9C">
              <w:rPr>
                <w:rFonts w:ascii="Times New Roman" w:hAnsi="Times New Roman" w:cs="Times New Roman"/>
              </w:rPr>
              <w:lastRenderedPageBreak/>
              <w:t>структуру об’єкта.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 придатні для вивчення за допомогою шкільних мікроскопів або луп</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14</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Мікропрепарати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мікропрепаратів «Загальна біологія»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Постійні мікропрепарати вміщені в середовища, нерозчинні у воді. Мікропрепарати монтуються на предметних скельцях з використанням накривних скелець, з етикеткою, на якій зазначаються назва препарату та його номер за переліком. Зрізи максимально тонкі, в один шар клітин, і мають всі таксономічні ознаки. Забарвлені барвниками, що не порушують структуру об’єкта.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 придатні для вивчення за допомогою шкільних мікроскопів або луп</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Мікропрепарати. Гриби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Постійні мікропрепарати в середовищі, нерозчинному в воді. Мікропрепарати монтуються на предметних скельцях з використанням накривних скелець, з етикеткою, на якій зазначаються назва препарату українською мовою та його номер за переліком. Зрізи максимально тонкі, в один шар клітин, і мають всі таксономічні ознаки. Забарвлені барвниками, що не порушують структуру об’єкта. Набір мікропрепаратів розміщується в коробках з пазами для предметних скелець. Мікропрепарати постійні за терміном зберігання, чіткі, якісні (позбавлені бруду, сторонніх об’єктів), придатні для вивчення за допомогою шкільних мікроскопів або луп</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16</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Скельця покривні</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Квадратної форми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Кількість: 100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17</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Об’ємні моделі</w:t>
            </w:r>
          </w:p>
          <w:p w:rsidR="00E62C9C" w:rsidRPr="00E62C9C" w:rsidRDefault="00E62C9C" w:rsidP="00373F6F">
            <w:pPr>
              <w:spacing w:after="0" w:line="240" w:lineRule="auto"/>
              <w:jc w:val="center"/>
              <w:rPr>
                <w:rFonts w:ascii="Times New Roman" w:hAnsi="Times New Roman" w:cs="Times New Roman"/>
              </w:rPr>
            </w:pP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Розміри моделей повинні дозволяти розрізняти їх елементи з відстані не менше 5 м. Мають природне забарвлення. Підібрані відповідно до тем навчальної програми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w:t>
            </w:r>
          </w:p>
          <w:p w:rsidR="00E62C9C" w:rsidRPr="00E62C9C" w:rsidRDefault="00E62C9C" w:rsidP="00373F6F">
            <w:pPr>
              <w:pStyle w:val="a4"/>
              <w:numPr>
                <w:ilvl w:val="1"/>
                <w:numId w:val="24"/>
              </w:numPr>
              <w:spacing w:after="0" w:line="240" w:lineRule="auto"/>
              <w:ind w:left="0"/>
              <w:jc w:val="both"/>
              <w:rPr>
                <w:rFonts w:ascii="Times New Roman" w:hAnsi="Times New Roman" w:cs="Times New Roman"/>
              </w:rPr>
            </w:pPr>
            <w:r w:rsidRPr="00E62C9C">
              <w:rPr>
                <w:rFonts w:ascii="Times New Roman" w:hAnsi="Times New Roman" w:cs="Times New Roman"/>
              </w:rPr>
              <w:t xml:space="preserve">Торс людини :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Модель з пластмаси, висотою не менше 80 см.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Модель має бути  розбірною</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До складу входить: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тулуб людини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голова людини в розрізі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легені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серце</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печінка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шлунок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товстий і тонкий кишечник.</w:t>
            </w:r>
          </w:p>
          <w:p w:rsidR="00E62C9C" w:rsidRPr="00E62C9C" w:rsidRDefault="00E62C9C" w:rsidP="00373F6F">
            <w:pPr>
              <w:pStyle w:val="a4"/>
              <w:numPr>
                <w:ilvl w:val="0"/>
                <w:numId w:val="24"/>
              </w:numPr>
              <w:spacing w:after="0" w:line="240" w:lineRule="auto"/>
              <w:ind w:left="0"/>
              <w:jc w:val="both"/>
              <w:rPr>
                <w:rFonts w:ascii="Times New Roman" w:hAnsi="Times New Roman" w:cs="Times New Roman"/>
              </w:rPr>
            </w:pPr>
            <w:r w:rsidRPr="00E62C9C">
              <w:rPr>
                <w:rFonts w:ascii="Times New Roman" w:hAnsi="Times New Roman" w:cs="Times New Roman"/>
              </w:rPr>
              <w:t>Скелет людини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Модель висотою не менше 170 см.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Скелет має бути  розбірним (можна знімати кінцівки скелета і кришку черепа).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До складу входить: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череп</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скелет тулуба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верхні кінцівки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нижні кінцівки.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Модель виготовлена з пластика</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18</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лабораторний для кабінету біології</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Комплект необхідного лабораторного посуду та приладдя для проведення лабораторних робіт. Орієнтовний склад: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Планшет для дослідних зразків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Піпетки, 5мл. – не менше  4шт.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Чашка Петрі – не менше   4шт.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Посудина мірна, з кришкою 50мл. – не менше  4шт.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Пробірки з кришкою, 5мл. – не менше  12шт.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Пробірки хімічні, з кришкою – не менше  8шт.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Штатив (з важкою основою або такою, що запобігає перекиданню) для пробірок – не менше  1од.</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мірний з носиком, 50мл. – не менше  1шт.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Фільтрувальний папір – не менше  1уп.</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Пакетики з </w:t>
            </w:r>
            <w:proofErr w:type="spellStart"/>
            <w:r w:rsidRPr="00E62C9C">
              <w:rPr>
                <w:rFonts w:ascii="Times New Roman" w:hAnsi="Times New Roman" w:cs="Times New Roman"/>
              </w:rPr>
              <w:t>зіп-локом</w:t>
            </w:r>
            <w:proofErr w:type="spellEnd"/>
            <w:r w:rsidRPr="00E62C9C">
              <w:rPr>
                <w:rFonts w:ascii="Times New Roman" w:hAnsi="Times New Roman" w:cs="Times New Roman"/>
              </w:rPr>
              <w:t xml:space="preserve"> – не менше  24шт.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Лоток для зберігання – не менше  1шт.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Коробка для зберігання набору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препарувальних інструментів (скальпель хірургічний - 1 шт., ножиці - 1 шт., пінцет - 1 шт., голка препарувальна пряма - 1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15</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19</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Штатив фізичний універсальний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Виготовлений з міцних, зносостійких матеріалів, що мають антикорозійне покриття. Штатив має бути у модульному виконанні з ящиком для зберігання. До складу штативу орієнтовно входять: стрижень, затискачі, лапка, кільце тощо. Має важку основу або таку, що запобігає перекиданню</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15</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20</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Горщики для вирощування рослин</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Використовується для спостереження, як розвивається коренева система окремих рослин, порівнювати співвідношення росту коренів та пагонів, спостерігати за мешканцями земляних надр.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Загальний розмір міні-лабораторії становить  не менше 380х170х50 мм.</w:t>
            </w:r>
          </w:p>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rPr>
              <w:t>Складається з дерев’яних та скляних елементів.</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хімічних реактивів</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Склад:</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Алюміній хлорид, 0,05 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Амінооцтова</w:t>
            </w:r>
            <w:proofErr w:type="spellEnd"/>
            <w:r w:rsidRPr="00E62C9C">
              <w:rPr>
                <w:rFonts w:ascii="Times New Roman" w:hAnsi="Times New Roman" w:cs="Times New Roman"/>
                <w:color w:val="212529"/>
              </w:rPr>
              <w:t xml:space="preserve"> кислота (гліцин),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Амонiй</w:t>
            </w:r>
            <w:proofErr w:type="spellEnd"/>
            <w:r w:rsidRPr="00E62C9C">
              <w:rPr>
                <w:rFonts w:ascii="Times New Roman" w:hAnsi="Times New Roman" w:cs="Times New Roman"/>
                <w:color w:val="212529"/>
              </w:rPr>
              <w:t xml:space="preserve"> азотнокислий (нітрат),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Амоній двохромовокислий, 0,2кг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Амоній хлористий, 0,2кг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Ацетальдегід (</w:t>
            </w:r>
            <w:proofErr w:type="spellStart"/>
            <w:r w:rsidRPr="00E62C9C">
              <w:rPr>
                <w:rFonts w:ascii="Times New Roman" w:hAnsi="Times New Roman" w:cs="Times New Roman"/>
                <w:color w:val="212529"/>
              </w:rPr>
              <w:t>етаналь</w:t>
            </w:r>
            <w:proofErr w:type="spellEnd"/>
            <w:r w:rsidRPr="00E62C9C">
              <w:rPr>
                <w:rFonts w:ascii="Times New Roman" w:hAnsi="Times New Roman" w:cs="Times New Roman"/>
                <w:color w:val="212529"/>
              </w:rPr>
              <w:t>) 25мл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Барій азотнокислий,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Вугілля активоване (зерно),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Гліцерин (</w:t>
            </w:r>
            <w:proofErr w:type="spellStart"/>
            <w:r w:rsidRPr="00E62C9C">
              <w:rPr>
                <w:rFonts w:ascii="Times New Roman" w:hAnsi="Times New Roman" w:cs="Times New Roman"/>
                <w:color w:val="212529"/>
              </w:rPr>
              <w:t>гліцерол</w:t>
            </w:r>
            <w:proofErr w:type="spellEnd"/>
            <w:r w:rsidRPr="00E62C9C">
              <w:rPr>
                <w:rFonts w:ascii="Times New Roman" w:hAnsi="Times New Roman" w:cs="Times New Roman"/>
                <w:color w:val="212529"/>
              </w:rPr>
              <w:t xml:space="preserve">), </w:t>
            </w:r>
            <w:proofErr w:type="spellStart"/>
            <w:r w:rsidRPr="00E62C9C">
              <w:rPr>
                <w:rFonts w:ascii="Times New Roman" w:hAnsi="Times New Roman" w:cs="Times New Roman"/>
                <w:color w:val="212529"/>
              </w:rPr>
              <w:t>фарм</w:t>
            </w:r>
            <w:proofErr w:type="spellEnd"/>
            <w:r w:rsidRPr="00E62C9C">
              <w:rPr>
                <w:rFonts w:ascii="Times New Roman" w:hAnsi="Times New Roman" w:cs="Times New Roman"/>
                <w:color w:val="212529"/>
              </w:rPr>
              <w:t xml:space="preserve"> 0,125кг (100мл)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Глюкоза харч,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н-</w:t>
            </w:r>
            <w:proofErr w:type="spellStart"/>
            <w:r w:rsidRPr="00E62C9C">
              <w:rPr>
                <w:rFonts w:ascii="Times New Roman" w:hAnsi="Times New Roman" w:cs="Times New Roman"/>
                <w:color w:val="212529"/>
              </w:rPr>
              <w:t>Октиловий</w:t>
            </w:r>
            <w:proofErr w:type="spellEnd"/>
            <w:r w:rsidRPr="00E62C9C">
              <w:rPr>
                <w:rFonts w:ascii="Times New Roman" w:hAnsi="Times New Roman" w:cs="Times New Roman"/>
                <w:color w:val="212529"/>
              </w:rPr>
              <w:t xml:space="preserve"> спирт (1-октанол) 0,1л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Залізо мет. Порошок,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Залізо (ІІ) сірчанокисле,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Залiзо</w:t>
            </w:r>
            <w:proofErr w:type="spellEnd"/>
            <w:r w:rsidRPr="00E62C9C">
              <w:rPr>
                <w:rFonts w:ascii="Times New Roman" w:hAnsi="Times New Roman" w:cs="Times New Roman"/>
                <w:color w:val="212529"/>
              </w:rPr>
              <w:t xml:space="preserve"> (ІІІ) хлорне 6-вод.,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Залізоокисний</w:t>
            </w:r>
            <w:proofErr w:type="spellEnd"/>
            <w:r w:rsidRPr="00E62C9C">
              <w:rPr>
                <w:rFonts w:ascii="Times New Roman" w:hAnsi="Times New Roman" w:cs="Times New Roman"/>
                <w:color w:val="212529"/>
              </w:rPr>
              <w:t xml:space="preserve"> пігмент (червоний) RED130,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Ізопропіловий</w:t>
            </w:r>
            <w:proofErr w:type="spellEnd"/>
            <w:r w:rsidRPr="00E62C9C">
              <w:rPr>
                <w:rFonts w:ascii="Times New Roman" w:hAnsi="Times New Roman" w:cs="Times New Roman"/>
                <w:color w:val="212529"/>
              </w:rPr>
              <w:t xml:space="preserve"> спирт (</w:t>
            </w:r>
            <w:proofErr w:type="spellStart"/>
            <w:r w:rsidRPr="00E62C9C">
              <w:rPr>
                <w:rFonts w:ascii="Times New Roman" w:hAnsi="Times New Roman" w:cs="Times New Roman"/>
                <w:color w:val="212529"/>
              </w:rPr>
              <w:t>ізопропанол</w:t>
            </w:r>
            <w:proofErr w:type="spellEnd"/>
            <w:r w:rsidRPr="00E62C9C">
              <w:rPr>
                <w:rFonts w:ascii="Times New Roman" w:hAnsi="Times New Roman" w:cs="Times New Roman"/>
                <w:color w:val="212529"/>
              </w:rPr>
              <w:t xml:space="preserve">) 99,9%, </w:t>
            </w:r>
            <w:proofErr w:type="spellStart"/>
            <w:r w:rsidRPr="00E62C9C">
              <w:rPr>
                <w:rFonts w:ascii="Times New Roman" w:hAnsi="Times New Roman" w:cs="Times New Roman"/>
                <w:color w:val="212529"/>
              </w:rPr>
              <w:t>хч</w:t>
            </w:r>
            <w:proofErr w:type="spellEnd"/>
            <w:r w:rsidRPr="00E62C9C">
              <w:rPr>
                <w:rFonts w:ascii="Times New Roman" w:hAnsi="Times New Roman" w:cs="Times New Roman"/>
                <w:color w:val="212529"/>
              </w:rPr>
              <w:t xml:space="preserve"> 0,5л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Йод спиртовий р-н 5% (20мл)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Селітра калієва (калій азотнокислий, калій нітрат),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 xml:space="preserve">Калій бромистий </w:t>
            </w:r>
            <w:proofErr w:type="spellStart"/>
            <w:r w:rsidRPr="00E62C9C">
              <w:rPr>
                <w:rFonts w:ascii="Times New Roman" w:hAnsi="Times New Roman" w:cs="Times New Roman"/>
                <w:color w:val="212529"/>
              </w:rPr>
              <w:t>фарм</w:t>
            </w:r>
            <w:proofErr w:type="spellEnd"/>
            <w:r w:rsidRPr="00E62C9C">
              <w:rPr>
                <w:rFonts w:ascii="Times New Roman" w:hAnsi="Times New Roman" w:cs="Times New Roman"/>
                <w:color w:val="212529"/>
              </w:rPr>
              <w:t>,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Калiй</w:t>
            </w:r>
            <w:proofErr w:type="spellEnd"/>
            <w:r w:rsidRPr="00E62C9C">
              <w:rPr>
                <w:rFonts w:ascii="Times New Roman" w:hAnsi="Times New Roman" w:cs="Times New Roman"/>
                <w:color w:val="212529"/>
              </w:rPr>
              <w:t xml:space="preserve"> </w:t>
            </w:r>
            <w:proofErr w:type="spellStart"/>
            <w:r w:rsidRPr="00E62C9C">
              <w:rPr>
                <w:rFonts w:ascii="Times New Roman" w:hAnsi="Times New Roman" w:cs="Times New Roman"/>
                <w:color w:val="212529"/>
              </w:rPr>
              <w:t>гiдроксид</w:t>
            </w:r>
            <w:proofErr w:type="spellEnd"/>
            <w:r w:rsidRPr="00E62C9C">
              <w:rPr>
                <w:rFonts w:ascii="Times New Roman" w:hAnsi="Times New Roman" w:cs="Times New Roman"/>
                <w:color w:val="212529"/>
              </w:rPr>
              <w:t xml:space="preserve"> 92,06%,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Калiй</w:t>
            </w:r>
            <w:proofErr w:type="spellEnd"/>
            <w:r w:rsidRPr="00E62C9C">
              <w:rPr>
                <w:rFonts w:ascii="Times New Roman" w:hAnsi="Times New Roman" w:cs="Times New Roman"/>
                <w:color w:val="212529"/>
              </w:rPr>
              <w:t xml:space="preserve"> йодистий,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Кальцiй</w:t>
            </w:r>
            <w:proofErr w:type="spellEnd"/>
            <w:r w:rsidRPr="00E62C9C">
              <w:rPr>
                <w:rFonts w:ascii="Times New Roman" w:hAnsi="Times New Roman" w:cs="Times New Roman"/>
                <w:color w:val="212529"/>
              </w:rPr>
              <w:t xml:space="preserve"> вуглекислий (карбонат),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Кальцію карбід,  0,2кг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Кальцій оксид,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Кальцій хлористий,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Крохмаль картопляний,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Лимонна кислота 1-вод.,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Магній азотнокислий 6-вод.,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Магнiй</w:t>
            </w:r>
            <w:proofErr w:type="spellEnd"/>
            <w:r w:rsidRPr="00E62C9C">
              <w:rPr>
                <w:rFonts w:ascii="Times New Roman" w:hAnsi="Times New Roman" w:cs="Times New Roman"/>
                <w:color w:val="212529"/>
              </w:rPr>
              <w:t xml:space="preserve"> порошок,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Магній оксид,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Магній сірчанокислий,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Марганець (IV) оксид,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Метиловий оранжевий,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Метиловий червоний водорозчинний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Мідь металічна ДРІТ (діаметр 4мм, довжина 0,9м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Мідь (ІІ) оксид,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Мідь сірчанокисла 5-вод., 0,5кгм</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lastRenderedPageBreak/>
              <w:t>Натрій вуглекислий (карбонат),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Натрій гідроксид, 0,2кг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Натрiй</w:t>
            </w:r>
            <w:proofErr w:type="spellEnd"/>
            <w:r w:rsidRPr="00E62C9C">
              <w:rPr>
                <w:rFonts w:ascii="Times New Roman" w:hAnsi="Times New Roman" w:cs="Times New Roman"/>
                <w:color w:val="212529"/>
              </w:rPr>
              <w:t xml:space="preserve"> металічний,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 xml:space="preserve">Натрій оцтовокислий (ацетат, </w:t>
            </w:r>
            <w:proofErr w:type="spellStart"/>
            <w:r w:rsidRPr="00E62C9C">
              <w:rPr>
                <w:rFonts w:ascii="Times New Roman" w:hAnsi="Times New Roman" w:cs="Times New Roman"/>
                <w:color w:val="212529"/>
              </w:rPr>
              <w:t>етаноат</w:t>
            </w:r>
            <w:proofErr w:type="spellEnd"/>
            <w:r w:rsidRPr="00E62C9C">
              <w:rPr>
                <w:rFonts w:ascii="Times New Roman" w:hAnsi="Times New Roman" w:cs="Times New Roman"/>
                <w:color w:val="212529"/>
              </w:rPr>
              <w:t>) харч 3-вод., 0,2кг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Натрiй</w:t>
            </w:r>
            <w:proofErr w:type="spellEnd"/>
            <w:r w:rsidRPr="00E62C9C">
              <w:rPr>
                <w:rFonts w:ascii="Times New Roman" w:hAnsi="Times New Roman" w:cs="Times New Roman"/>
                <w:color w:val="212529"/>
              </w:rPr>
              <w:t xml:space="preserve"> </w:t>
            </w:r>
            <w:proofErr w:type="spellStart"/>
            <w:r w:rsidRPr="00E62C9C">
              <w:rPr>
                <w:rFonts w:ascii="Times New Roman" w:hAnsi="Times New Roman" w:cs="Times New Roman"/>
                <w:color w:val="212529"/>
              </w:rPr>
              <w:t>сiрчанокислий</w:t>
            </w:r>
            <w:proofErr w:type="spellEnd"/>
            <w:r w:rsidRPr="00E62C9C">
              <w:rPr>
                <w:rFonts w:ascii="Times New Roman" w:hAnsi="Times New Roman" w:cs="Times New Roman"/>
                <w:color w:val="212529"/>
              </w:rPr>
              <w:t>,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Натрiй</w:t>
            </w:r>
            <w:proofErr w:type="spellEnd"/>
            <w:r w:rsidRPr="00E62C9C">
              <w:rPr>
                <w:rFonts w:ascii="Times New Roman" w:hAnsi="Times New Roman" w:cs="Times New Roman"/>
                <w:color w:val="212529"/>
              </w:rPr>
              <w:t xml:space="preserve"> </w:t>
            </w:r>
            <w:proofErr w:type="spellStart"/>
            <w:r w:rsidRPr="00E62C9C">
              <w:rPr>
                <w:rFonts w:ascii="Times New Roman" w:hAnsi="Times New Roman" w:cs="Times New Roman"/>
                <w:color w:val="212529"/>
              </w:rPr>
              <w:t>сiрчистий</w:t>
            </w:r>
            <w:proofErr w:type="spellEnd"/>
            <w:r w:rsidRPr="00E62C9C">
              <w:rPr>
                <w:rFonts w:ascii="Times New Roman" w:hAnsi="Times New Roman" w:cs="Times New Roman"/>
                <w:color w:val="212529"/>
              </w:rPr>
              <w:t xml:space="preserve"> 9-вод (сульфід),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 xml:space="preserve">Натрій </w:t>
            </w:r>
            <w:proofErr w:type="spellStart"/>
            <w:r w:rsidRPr="00E62C9C">
              <w:rPr>
                <w:rFonts w:ascii="Times New Roman" w:hAnsi="Times New Roman" w:cs="Times New Roman"/>
                <w:color w:val="212529"/>
              </w:rPr>
              <w:t>ортофосфат</w:t>
            </w:r>
            <w:proofErr w:type="spellEnd"/>
            <w:r w:rsidRPr="00E62C9C">
              <w:rPr>
                <w:rFonts w:ascii="Times New Roman" w:hAnsi="Times New Roman" w:cs="Times New Roman"/>
                <w:color w:val="212529"/>
              </w:rPr>
              <w:t xml:space="preserve"> ТЕХН. (3-зам., 12-вод.),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Натрiй</w:t>
            </w:r>
            <w:proofErr w:type="spellEnd"/>
            <w:r w:rsidRPr="00E62C9C">
              <w:rPr>
                <w:rFonts w:ascii="Times New Roman" w:hAnsi="Times New Roman" w:cs="Times New Roman"/>
                <w:color w:val="212529"/>
              </w:rPr>
              <w:t xml:space="preserve"> хлористий, 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proofErr w:type="spellStart"/>
            <w:r w:rsidRPr="00E62C9C">
              <w:rPr>
                <w:rFonts w:ascii="Times New Roman" w:hAnsi="Times New Roman" w:cs="Times New Roman"/>
                <w:color w:val="212529"/>
              </w:rPr>
              <w:t>Нiкель</w:t>
            </w:r>
            <w:proofErr w:type="spellEnd"/>
            <w:r w:rsidRPr="00E62C9C">
              <w:rPr>
                <w:rFonts w:ascii="Times New Roman" w:hAnsi="Times New Roman" w:cs="Times New Roman"/>
                <w:color w:val="212529"/>
              </w:rPr>
              <w:t xml:space="preserve"> (ІІ) </w:t>
            </w:r>
            <w:proofErr w:type="spellStart"/>
            <w:r w:rsidRPr="00E62C9C">
              <w:rPr>
                <w:rFonts w:ascii="Times New Roman" w:hAnsi="Times New Roman" w:cs="Times New Roman"/>
                <w:color w:val="212529"/>
              </w:rPr>
              <w:t>сiрчанокислий</w:t>
            </w:r>
            <w:proofErr w:type="spellEnd"/>
            <w:r w:rsidRPr="00E62C9C">
              <w:rPr>
                <w:rFonts w:ascii="Times New Roman" w:hAnsi="Times New Roman" w:cs="Times New Roman"/>
                <w:color w:val="212529"/>
              </w:rPr>
              <w:t xml:space="preserve"> 6-вод.,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Оцтова есенція (80% водний р-н оцтової кислоти) 0,2л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Оцтова кислота 9% водний розчин фас.1л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Парафін,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Пероксид водню 35%,  0,113кг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Розчинник органічний "</w:t>
            </w:r>
            <w:proofErr w:type="spellStart"/>
            <w:r w:rsidRPr="00E62C9C">
              <w:rPr>
                <w:rFonts w:ascii="Times New Roman" w:hAnsi="Times New Roman" w:cs="Times New Roman"/>
                <w:color w:val="212529"/>
              </w:rPr>
              <w:t>Сольвентол</w:t>
            </w:r>
            <w:proofErr w:type="spellEnd"/>
            <w:r w:rsidRPr="00E62C9C">
              <w:rPr>
                <w:rFonts w:ascii="Times New Roman" w:hAnsi="Times New Roman" w:cs="Times New Roman"/>
                <w:color w:val="212529"/>
              </w:rPr>
              <w:t>" 99% 0,5л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Сахароза,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Сірка осаджена,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Сірчана (сульфатна) кислота (10% водний р-н) 0,5л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 xml:space="preserve">Сода питна (натрій </w:t>
            </w:r>
            <w:proofErr w:type="spellStart"/>
            <w:r w:rsidRPr="00E62C9C">
              <w:rPr>
                <w:rFonts w:ascii="Times New Roman" w:hAnsi="Times New Roman" w:cs="Times New Roman"/>
                <w:color w:val="212529"/>
              </w:rPr>
              <w:t>гідрогенкарбонат</w:t>
            </w:r>
            <w:proofErr w:type="spellEnd"/>
            <w:r w:rsidRPr="00E62C9C">
              <w:rPr>
                <w:rFonts w:ascii="Times New Roman" w:hAnsi="Times New Roman" w:cs="Times New Roman"/>
                <w:color w:val="212529"/>
              </w:rPr>
              <w:t>), харч 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Соляна (</w:t>
            </w:r>
            <w:proofErr w:type="spellStart"/>
            <w:r w:rsidRPr="00E62C9C">
              <w:rPr>
                <w:rFonts w:ascii="Times New Roman" w:hAnsi="Times New Roman" w:cs="Times New Roman"/>
                <w:color w:val="212529"/>
              </w:rPr>
              <w:t>хлоридна</w:t>
            </w:r>
            <w:proofErr w:type="spellEnd"/>
            <w:r w:rsidRPr="00E62C9C">
              <w:rPr>
                <w:rFonts w:ascii="Times New Roman" w:hAnsi="Times New Roman" w:cs="Times New Roman"/>
                <w:color w:val="212529"/>
              </w:rPr>
              <w:t>) кислота (10% водний р-н) 0,5л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Срібло азотнокисле,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Фенолфталеїн, 0,05кг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Фосфор (V) оксид,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 xml:space="preserve">Хлороформ </w:t>
            </w:r>
            <w:proofErr w:type="spellStart"/>
            <w:r w:rsidRPr="00E62C9C">
              <w:rPr>
                <w:rFonts w:ascii="Times New Roman" w:hAnsi="Times New Roman" w:cs="Times New Roman"/>
                <w:color w:val="212529"/>
              </w:rPr>
              <w:t>фарм</w:t>
            </w:r>
            <w:proofErr w:type="spellEnd"/>
            <w:r w:rsidRPr="00E62C9C">
              <w:rPr>
                <w:rFonts w:ascii="Times New Roman" w:hAnsi="Times New Roman" w:cs="Times New Roman"/>
                <w:color w:val="212529"/>
              </w:rPr>
              <w:t xml:space="preserve"> 0,2л</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Цинк мет. гранули,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Цинк мет. порошок ПЦ-2, 0,1кг</w:t>
            </w:r>
          </w:p>
          <w:p w:rsidR="00E62C9C" w:rsidRPr="00E62C9C" w:rsidRDefault="00E62C9C" w:rsidP="00373F6F">
            <w:pPr>
              <w:shd w:val="clear" w:color="auto" w:fill="FFFFFF"/>
              <w:spacing w:after="0" w:line="240" w:lineRule="auto"/>
              <w:textAlignment w:val="baseline"/>
              <w:rPr>
                <w:rFonts w:ascii="Times New Roman" w:hAnsi="Times New Roman" w:cs="Times New Roman"/>
                <w:color w:val="212529"/>
              </w:rPr>
            </w:pPr>
            <w:r w:rsidRPr="00E62C9C">
              <w:rPr>
                <w:rFonts w:ascii="Times New Roman" w:hAnsi="Times New Roman" w:cs="Times New Roman"/>
                <w:color w:val="212529"/>
              </w:rPr>
              <w:t>Цинк хлористий, 0,1кг</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До комплекту входять 2 реактиви: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кислота азотна: 0,2 кг</w:t>
            </w:r>
          </w:p>
          <w:p w:rsidR="00E62C9C" w:rsidRPr="00E62C9C" w:rsidRDefault="00E62C9C" w:rsidP="00373F6F">
            <w:pPr>
              <w:spacing w:after="0" w:line="240" w:lineRule="auto"/>
              <w:rPr>
                <w:rFonts w:ascii="Times New Roman" w:hAnsi="Times New Roman" w:cs="Times New Roman"/>
                <w:i/>
              </w:rPr>
            </w:pPr>
            <w:r w:rsidRPr="00E62C9C">
              <w:rPr>
                <w:rFonts w:ascii="Times New Roman" w:hAnsi="Times New Roman" w:cs="Times New Roman"/>
              </w:rPr>
              <w:t>кислота ортофосфорна: 0,1 кг</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4</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моделей атомів зі стержнями для складання моделей молекул</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 xml:space="preserve">Орієнтовний склад: кольорові кульки - моделі атомів, стержні для моделювання різних видів </w:t>
            </w:r>
            <w:proofErr w:type="spellStart"/>
            <w:r w:rsidRPr="00E62C9C">
              <w:rPr>
                <w:rFonts w:ascii="Times New Roman" w:hAnsi="Times New Roman" w:cs="Times New Roman"/>
              </w:rPr>
              <w:t>зв’язків</w:t>
            </w:r>
            <w:proofErr w:type="spellEnd"/>
            <w:r w:rsidRPr="00E62C9C">
              <w:rPr>
                <w:rFonts w:ascii="Times New Roman" w:hAnsi="Times New Roman" w:cs="Times New Roman"/>
              </w:rPr>
              <w:t xml:space="preserve">. Моделі атомів повинні передбачати кріплення стержнів під певним кутом, що сприяє досягненню під час моделювання певних валентних кутів і направленості </w:t>
            </w:r>
            <w:proofErr w:type="spellStart"/>
            <w:r w:rsidRPr="00E62C9C">
              <w:rPr>
                <w:rFonts w:ascii="Times New Roman" w:hAnsi="Times New Roman" w:cs="Times New Roman"/>
              </w:rPr>
              <w:t>зв’язків</w:t>
            </w:r>
            <w:proofErr w:type="spellEnd"/>
            <w:r w:rsidRPr="00E62C9C">
              <w:rPr>
                <w:rFonts w:ascii="Times New Roman" w:hAnsi="Times New Roman" w:cs="Times New Roman"/>
              </w:rPr>
              <w:t>, необхідної форми і структури моделі молекули. Моделі атомів повинні мати відповідне кольорове кодування</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2</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Терези технохімічні</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Діапазон вимірювань - від 0,05 г</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24</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Штатив лабораторний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Штатив виготовлений з міцних, зносостійких матеріалів, що мають антикорозійне покриття або стійкі до зовнішніх впливів. Має важку основу або таку, що запобігає перекиданню</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2</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Дошка сушильна</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Для сушіння лабораторного посуду</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2</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26</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Йоржики для миття посуду</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Різних діаметрів відповідно до діаметрів лабораторного посуду</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2</w:t>
            </w:r>
          </w:p>
        </w:tc>
      </w:tr>
      <w:tr w:rsidR="00E62C9C" w:rsidRPr="00E62C9C" w:rsidTr="00E62C9C">
        <w:trPr>
          <w:gridAfter w:val="2"/>
          <w:wAfter w:w="16" w:type="dxa"/>
          <w:trHeight w:val="6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27</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Прилади для добування газів</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Прилади для добування газів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довжина близько 28 см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для отримання газів призначений для використання при проведенні лабораторних дослідів і практичних занять та отримання таких газів, як водень, вуглекислий газ, хлор.</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28</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Комплект з електролізу</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Орієнтовно складається з діелектричної посудини з кришкою з затискачами та різних електродів</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29</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Спиртівка</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З твердою основою для спалювання палива, з забезпеченням надійного доступу повітря та пожежобезпечною кришкою для гасіння полум’я, пристосуванням для запобігання перевертанню приладу</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30</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Тримач для пробірок</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Для тримання пробірки під час нагрівання. </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Складається з дерев’яної, металевої або пластикової ручки та двох пластин з виїмкою</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Ложка для </w:t>
            </w:r>
            <w:r w:rsidRPr="00E62C9C">
              <w:rPr>
                <w:rFonts w:ascii="Times New Roman" w:hAnsi="Times New Roman" w:cs="Times New Roman"/>
              </w:rPr>
              <w:lastRenderedPageBreak/>
              <w:t>спалювання речовин</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Матеріал: метал.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З довгою ручкою.</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Довжина: не менше 20см.</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2</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Магнітний </w:t>
            </w:r>
            <w:proofErr w:type="spellStart"/>
            <w:r w:rsidRPr="00E62C9C">
              <w:rPr>
                <w:rFonts w:ascii="Times New Roman" w:hAnsi="Times New Roman" w:cs="Times New Roman"/>
              </w:rPr>
              <w:t>перемішувач</w:t>
            </w:r>
            <w:proofErr w:type="spellEnd"/>
            <w:r w:rsidRPr="00E62C9C">
              <w:rPr>
                <w:rFonts w:ascii="Times New Roman" w:hAnsi="Times New Roman" w:cs="Times New Roman"/>
              </w:rPr>
              <w:t xml:space="preserve"> з підігрівом</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Для перемішування рідин у скляних колбах за допомогою обертового якоря. Регульована швидкість обертання якоря</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Дистилятор</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Для отримання дистильованої води, що використовується для проведення лабораторних дослідів, практичних робіт.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Хімічний стакан ПП 500мл - 1 </w:t>
            </w:r>
            <w:proofErr w:type="spellStart"/>
            <w:r w:rsidRPr="00E62C9C">
              <w:rPr>
                <w:rFonts w:ascii="Times New Roman" w:hAnsi="Times New Roman" w:cs="Times New Roman"/>
              </w:rPr>
              <w:t>шт</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Шланг пластиковий 4м - 1 </w:t>
            </w:r>
            <w:proofErr w:type="spellStart"/>
            <w:r w:rsidRPr="00E62C9C">
              <w:rPr>
                <w:rFonts w:ascii="Times New Roman" w:hAnsi="Times New Roman" w:cs="Times New Roman"/>
              </w:rPr>
              <w:t>шт</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Холодильник з кульковою трубкою ХКТ-300</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Сполучна трубка з корками - 1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34</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Холодильники типу ХПТ</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Для обміну тепла двох потоків, охолодження та конденсації пари рідин</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 xml:space="preserve">Бюретка з </w:t>
            </w:r>
            <w:proofErr w:type="spellStart"/>
            <w:r w:rsidRPr="00E62C9C">
              <w:rPr>
                <w:rFonts w:ascii="Times New Roman" w:hAnsi="Times New Roman" w:cs="Times New Roman"/>
              </w:rPr>
              <w:t>одноходовим</w:t>
            </w:r>
            <w:proofErr w:type="spellEnd"/>
            <w:r w:rsidRPr="00E62C9C">
              <w:rPr>
                <w:rFonts w:ascii="Times New Roman" w:hAnsi="Times New Roman" w:cs="Times New Roman"/>
              </w:rPr>
              <w:t xml:space="preserve"> краном</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Для точного відмірювання незначної кількості рідини та титрування.</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Об’єм - 100 мл, ціна поділки – 0,1 мл, довжина – 820 мм</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2</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36</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Посуд загального призначення</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Ступка з товкачиком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вимірювальний з носиком, 1000 мл ПП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вимірювальний з носиком, 500 мл ПП - 1шт.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Трубки скляні (різних типів, діаметрів, прямих і зігнутих під різними кутами)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Лійка розподільна 100 мл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плоскодонна П-1000-34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низький 500 мл. зі шкалою ПП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вимірювальний з носиком, 250 мл. ПП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конічна 500 мл.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Промивалка 250 мл. – 1 шт.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Колба </w:t>
            </w:r>
            <w:proofErr w:type="spellStart"/>
            <w:r w:rsidRPr="00E62C9C">
              <w:rPr>
                <w:rFonts w:ascii="Times New Roman" w:hAnsi="Times New Roman" w:cs="Times New Roman"/>
              </w:rPr>
              <w:t>круглодонна</w:t>
            </w:r>
            <w:proofErr w:type="spellEnd"/>
            <w:r w:rsidRPr="00E62C9C">
              <w:rPr>
                <w:rFonts w:ascii="Times New Roman" w:hAnsi="Times New Roman" w:cs="Times New Roman"/>
              </w:rPr>
              <w:t xml:space="preserve"> КК-500-29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конічна 250 мл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високий В-1-400 зі шкалою – 5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Склянки з дозатором для зберігання розчинів, реактивів 250 мл – 10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Склянки з дозатором для зберігання розчинів, реактивів 30мл – 10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Лійка конічна d = 100 - 150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Шпатель фарфоровий 200 мм (№3)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Штатив для пробірок на 10 гнізд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конічна 100 мл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Лійка конічна d = 75 -110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вимірювальний 100 мл ПП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Крапельниця Шустера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Ложка порцелянова 200 мм (№3)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Чаша </w:t>
            </w:r>
            <w:proofErr w:type="spellStart"/>
            <w:r w:rsidRPr="00E62C9C">
              <w:rPr>
                <w:rFonts w:ascii="Times New Roman" w:hAnsi="Times New Roman" w:cs="Times New Roman"/>
              </w:rPr>
              <w:t>випарювальна</w:t>
            </w:r>
            <w:proofErr w:type="spellEnd"/>
            <w:r w:rsidRPr="00E62C9C">
              <w:rPr>
                <w:rFonts w:ascii="Times New Roman" w:hAnsi="Times New Roman" w:cs="Times New Roman"/>
              </w:rPr>
              <w:t xml:space="preserve"> – 15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високий В-1-250 зі шкалою – 10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Лійка конічна d = 36 - 50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Чашка Петрі (скло) – 5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з носиком ВН-100 з міткою – 5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Тигель з кришкою – 3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Трубка з’єднувальна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Пробірка ПХ-21 – 10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Паличка скляна – 5 шт.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Ексикатор без крана-1 -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Баня комбінована лабораторна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 xml:space="preserve">Апарат </w:t>
            </w:r>
            <w:proofErr w:type="spellStart"/>
            <w:r w:rsidRPr="00E62C9C">
              <w:rPr>
                <w:rFonts w:ascii="Times New Roman" w:hAnsi="Times New Roman" w:cs="Times New Roman"/>
              </w:rPr>
              <w:t>Кіппа</w:t>
            </w:r>
            <w:proofErr w:type="spellEnd"/>
            <w:r w:rsidRPr="00E62C9C">
              <w:rPr>
                <w:rFonts w:ascii="Times New Roman" w:hAnsi="Times New Roman" w:cs="Times New Roman"/>
              </w:rPr>
              <w:t xml:space="preserve"> -1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37</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лабораторного посуду</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пристроїв: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конічна 50 мл.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плоскодонна 40 мл.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 xml:space="preserve">Колба </w:t>
            </w:r>
            <w:proofErr w:type="spellStart"/>
            <w:r w:rsidRPr="00E62C9C">
              <w:rPr>
                <w:rFonts w:ascii="Times New Roman" w:hAnsi="Times New Roman" w:cs="Times New Roman"/>
              </w:rPr>
              <w:t>круглодонна</w:t>
            </w:r>
            <w:proofErr w:type="spellEnd"/>
            <w:r w:rsidRPr="00E62C9C">
              <w:rPr>
                <w:rFonts w:ascii="Times New Roman" w:hAnsi="Times New Roman" w:cs="Times New Roman"/>
              </w:rPr>
              <w:t xml:space="preserve"> 50 мл.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Ступка №1 (порцеляновий)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Товкачик №1 (порцеляновий)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Тигель низький або високий з кришкою №3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Чаша </w:t>
            </w:r>
            <w:proofErr w:type="spellStart"/>
            <w:r w:rsidRPr="00E62C9C">
              <w:rPr>
                <w:rFonts w:ascii="Times New Roman" w:hAnsi="Times New Roman" w:cs="Times New Roman"/>
              </w:rPr>
              <w:t>випарювальної</w:t>
            </w:r>
            <w:proofErr w:type="spellEnd"/>
            <w:r w:rsidRPr="00E62C9C">
              <w:rPr>
                <w:rFonts w:ascii="Times New Roman" w:hAnsi="Times New Roman" w:cs="Times New Roman"/>
              </w:rPr>
              <w:t xml:space="preserve"> №1 (порцеляновий)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50 мл. (</w:t>
            </w:r>
            <w:proofErr w:type="spellStart"/>
            <w:r w:rsidRPr="00E62C9C">
              <w:rPr>
                <w:rFonts w:ascii="Times New Roman" w:hAnsi="Times New Roman" w:cs="Times New Roman"/>
              </w:rPr>
              <w:t>стклян</w:t>
            </w:r>
            <w:proofErr w:type="spellEnd"/>
            <w:r w:rsidRPr="00E62C9C">
              <w:rPr>
                <w:rFonts w:ascii="Times New Roman" w:hAnsi="Times New Roman" w:cs="Times New Roman"/>
              </w:rPr>
              <w:t>. Без міток)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Стакан 100 мл. (без міток)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Комплект скляних трубок з 4-х штук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Паличка скляна - 1 шт.</w:t>
            </w:r>
          </w:p>
          <w:p w:rsidR="00E62C9C" w:rsidRPr="00E62C9C" w:rsidRDefault="00E62C9C" w:rsidP="00373F6F">
            <w:pPr>
              <w:spacing w:after="0" w:line="240" w:lineRule="auto"/>
              <w:jc w:val="both"/>
              <w:rPr>
                <w:rFonts w:ascii="Times New Roman" w:hAnsi="Times New Roman" w:cs="Times New Roman"/>
              </w:rPr>
            </w:pPr>
            <w:proofErr w:type="spellStart"/>
            <w:r w:rsidRPr="00E62C9C">
              <w:rPr>
                <w:rFonts w:ascii="Times New Roman" w:hAnsi="Times New Roman" w:cs="Times New Roman"/>
              </w:rPr>
              <w:t>Пипетка</w:t>
            </w:r>
            <w:proofErr w:type="spellEnd"/>
            <w:r w:rsidRPr="00E62C9C">
              <w:rPr>
                <w:rFonts w:ascii="Times New Roman" w:hAnsi="Times New Roman" w:cs="Times New Roman"/>
              </w:rPr>
              <w:t xml:space="preserve"> ПВХ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Пробірка ПХ-21 з пробкою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Йорж </w:t>
            </w:r>
            <w:proofErr w:type="spellStart"/>
            <w:r w:rsidRPr="00E62C9C">
              <w:rPr>
                <w:rFonts w:ascii="Times New Roman" w:hAnsi="Times New Roman" w:cs="Times New Roman"/>
              </w:rPr>
              <w:t>пробірочний</w:t>
            </w:r>
            <w:proofErr w:type="spellEnd"/>
            <w:r w:rsidRPr="00E62C9C">
              <w:rPr>
                <w:rFonts w:ascii="Times New Roman" w:hAnsi="Times New Roman" w:cs="Times New Roman"/>
              </w:rPr>
              <w:t xml:space="preserve"> (маленький)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Ложка для спалювання речовин (метал.)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Штатив для пробірок на 10 гнізд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Пробірки ПХ-14 - 5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Воронка конічна d = 36-50 - 1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Лоток - 1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15</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38</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Телурій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Рухома модель, що демонструє рух Землі навколо Сонця та рух Місяця навколо Землі, має лімб розміщення Землі за місяцями року з написами українською мовою</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39</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Моделі</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Підібрані відповідно до тем навчальної програми. </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rPr>
            </w:pPr>
            <w:r w:rsidRPr="00E62C9C">
              <w:rPr>
                <w:rFonts w:ascii="Times New Roman" w:hAnsi="Times New Roman" w:cs="Times New Roman"/>
              </w:rPr>
              <w:t>Глобус-модель "Зоряне небо"</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40</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Глобус фізичний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 підставці, мова - українська.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Глобус фізичний</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Діаметр не менше 320 мм.</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Модель Сонячної системи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Модель демонструє будову Сонячної системи і дає уявлення про розміри Сонця, усіх планет Сонячної системи і приблизну відстань кожної планети від Сонця, їх місце в Сонячній системі</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Глобус-модель "Паралелі та меридіани Землі"</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Модель демонструє уявні лінії земної поверхні - паралелі та меридіани. Діаметр моделі не менше 320 мм.</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Анемометр</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Дозволяє отримувати точні показники максимальної, середньої чи поточної швидкості вітру</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Повинен мати LCD дисплей</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44</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Барометр-Анероїд</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Прилад для орієнтовних спостережень за змінами атмосферного тиску. Діаметр не менше 100 мм</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Дощомір</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Для збору і вимірювання кількості опадів</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46</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Гігрометр Психрометричний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для вимірювання відносної вологості повітря у приміщенні.</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47</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Термометр рідинний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rPr>
              <w:t>Діапазон вимірювання температури не вужче -20..+50°С</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48</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Компас</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Являє собою магнітний та рідинний компас, виконаний на складній рамці, що призначена для встановлення азимута.</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Підставка приладу має вбудований рідинний рівень, лінійку, а також таблицю обчислень на тильній стороні</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49</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лабораторний для вивчення механіки тип 1</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набору :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для демонстрації законів динаміки та обертального руху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Динамометри демонстраційні (набір)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Штатив фізичний універсальний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Трибометр демонстраційний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Важок набірний (100 г)</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Блоки демонстраційні (набір)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Динамометр </w:t>
            </w:r>
            <w:proofErr w:type="spellStart"/>
            <w:r w:rsidRPr="00E62C9C">
              <w:rPr>
                <w:rFonts w:ascii="Times New Roman" w:hAnsi="Times New Roman" w:cs="Times New Roman"/>
              </w:rPr>
              <w:t>двоспрямований</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Візки </w:t>
            </w:r>
            <w:proofErr w:type="spellStart"/>
            <w:r w:rsidRPr="00E62C9C">
              <w:rPr>
                <w:rFonts w:ascii="Times New Roman" w:hAnsi="Times New Roman" w:cs="Times New Roman"/>
              </w:rPr>
              <w:t>легкорухомі</w:t>
            </w:r>
            <w:proofErr w:type="spellEnd"/>
            <w:r w:rsidRPr="00E62C9C">
              <w:rPr>
                <w:rFonts w:ascii="Times New Roman" w:hAnsi="Times New Roman" w:cs="Times New Roman"/>
              </w:rPr>
              <w:t xml:space="preserve"> (набір)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важків з механіки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Пружини різної жорсткості (набір)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Бруски (набір)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Трибометр лабораторний</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з 5 кульок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Жолоб</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Рулетка</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50</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для вивчення геометричної оптики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Оптична лава збірна з двох частин не менше 50 см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Металева основа з лінійкою та мірний колом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Кріплення для на магнітах — 8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Розсіювальна (плоско-ввігнута) лінза типу лупа F= -100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Збиральна (двоопукла) лінза типу лупа F=50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Збиральна (двоопукла) лінза типу лупа F=100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Збиральна (плоско-опукла) лінза типу лупа F=100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Кріплення для лінз для оптичної лави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З’єднувальні елементи для кріплень з лінзами — 8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Рамка для встановлення пластин з розрізами та слайдів (окрім дифракційних ґраток)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Пластина з одним розрізом (12 мм) — 2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Пластина з трьома розрізами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Пластмасовий контейнер — 2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Затискач із пласким дзеркалом на магнітах — 4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Двоопукла лінза на магнітах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Двоввігнута лінза на магнітах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Призма трикутна на магнітах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Скошена трапеція на магнітах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Прямокутний паралелепіпед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Півколо на магнітах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Призма трикутна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Слайд фільтр червоний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Слайд фільтр зелений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Слайд фільтр синій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Слайд з лінійкою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Слайд з дифракційними ґратками (4 видів)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Освітлювач (джерело світла) LED на акумуляторі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Освітлювач (джерело світла) червоний лазер на акумуляторі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Зарядний пристрій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Оптичне вимірювальне коло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Екран — 1 шт.</w:t>
            </w:r>
          </w:p>
          <w:p w:rsidR="00E62C9C" w:rsidRPr="00E62C9C" w:rsidRDefault="00E62C9C" w:rsidP="00373F6F">
            <w:pPr>
              <w:shd w:val="clear" w:color="auto" w:fill="FFFFFF"/>
              <w:spacing w:after="0" w:line="240" w:lineRule="auto"/>
              <w:jc w:val="both"/>
              <w:textAlignment w:val="baseline"/>
              <w:rPr>
                <w:rFonts w:ascii="Times New Roman" w:hAnsi="Times New Roman" w:cs="Times New Roman"/>
                <w:color w:val="212529"/>
              </w:rPr>
            </w:pPr>
            <w:r w:rsidRPr="00E62C9C">
              <w:rPr>
                <w:rFonts w:ascii="Times New Roman" w:hAnsi="Times New Roman" w:cs="Times New Roman"/>
                <w:color w:val="212529"/>
              </w:rPr>
              <w:t>Затискач канцелярський — 1 шт.</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color w:val="212529"/>
              </w:rPr>
              <w:t>Магніт коловий — 6 шт.</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51</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лабораторний для вивчення механіки тип 2</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Склад:</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Трибометр демонстраційний з блоком, бруском з отворами для важків, </w:t>
            </w:r>
            <w:proofErr w:type="spellStart"/>
            <w:r w:rsidRPr="00E62C9C">
              <w:rPr>
                <w:rFonts w:ascii="Times New Roman" w:hAnsi="Times New Roman" w:cs="Times New Roman"/>
              </w:rPr>
              <w:t>дугой</w:t>
            </w:r>
            <w:proofErr w:type="spellEnd"/>
            <w:r w:rsidRPr="00E62C9C">
              <w:rPr>
                <w:rFonts w:ascii="Times New Roman" w:hAnsi="Times New Roman" w:cs="Times New Roman"/>
              </w:rPr>
              <w:t xml:space="preserve"> транспортиром та інше додаткове обладнання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Демонстраційний важіль з основою</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Тіла неправильної форми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Жолоб</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кульок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100 мл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50 мл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Термометр 0 -100 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Цифрові ваги 200 грам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Секундомір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важків з міліграмами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Штангенциркуль</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Динамометр 5 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Зливна посудина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пружин ( 0,5 Н; 1Н; 2Н; 3Н; 5Н)</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Диск для вивчення обертального руху.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Пробірки (2 шт.) з корком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Вимірювальна стрічка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Тіла рівного </w:t>
            </w:r>
            <w:proofErr w:type="spellStart"/>
            <w:r w:rsidRPr="00E62C9C">
              <w:rPr>
                <w:rFonts w:ascii="Times New Roman" w:hAnsi="Times New Roman" w:cs="Times New Roman"/>
              </w:rPr>
              <w:t>об'ему</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Тіла рівної маси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важків з гачками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Ложемент</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ящик для зберігання</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52</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лабораторний для вивчення молекулярної фізики та термодинаміки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Склад набору: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Калориметр</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для вивчення газових законів</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"Відерце Архімеда"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для вивчення поверхневого натягу</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Прилад "Гідростатика, плавання тіл"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Цифрові ваги 200 грам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Набір тіл для </w:t>
            </w:r>
            <w:proofErr w:type="spellStart"/>
            <w:r w:rsidRPr="00E62C9C">
              <w:rPr>
                <w:rFonts w:ascii="Times New Roman" w:hAnsi="Times New Roman" w:cs="Times New Roman"/>
              </w:rPr>
              <w:t>калоріметрії</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Підставка тринога з площиною для переміщення пальника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Чаша Петрі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Колба конічна 100 мл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Склянка 100 мл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Циліндр 100 мл</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Термометр 0 - 100 С</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Ложемент вкладка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Набір важків з механіки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Тримач для пробірок</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Затискач пружинний - 2 </w:t>
            </w:r>
            <w:proofErr w:type="spellStart"/>
            <w:r w:rsidRPr="00E62C9C">
              <w:rPr>
                <w:rFonts w:ascii="Times New Roman" w:hAnsi="Times New Roman" w:cs="Times New Roman"/>
              </w:rPr>
              <w:t>шт</w:t>
            </w:r>
            <w:proofErr w:type="spellEnd"/>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Пробірка ПХ-16 (3 </w:t>
            </w:r>
            <w:proofErr w:type="spellStart"/>
            <w:r w:rsidRPr="00E62C9C">
              <w:rPr>
                <w:rFonts w:ascii="Times New Roman" w:hAnsi="Times New Roman" w:cs="Times New Roman"/>
              </w:rPr>
              <w:t>шт</w:t>
            </w:r>
            <w:proofErr w:type="spellEnd"/>
            <w:r w:rsidRPr="00E62C9C">
              <w:rPr>
                <w:rFonts w:ascii="Times New Roman" w:hAnsi="Times New Roman" w:cs="Times New Roman"/>
              </w:rPr>
              <w:t>)</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Трубка з’єднувальна</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Лійка розподільна 50 мл</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ящик для зберігання</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53</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лабораторний для вивчення електрики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набору :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Блоки з'єднання на різну кількість контактів (на 2, 3, 4, 5 контактів) – не менше 30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Резистори не менше 10 шт.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Перемінні резистори не менше 3 шт.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Реостат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Конденсатори не менше 10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Транзистори не менше 6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Діоди не менше 6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Трансформатор - 1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Джерело постійного струму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Динамік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Котушка з осердям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Лампа розжарення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Електромотор не менше 1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Джерело змінного струму не менше 1 шт.</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ящик для зберігання</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54</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для демонстрації механічних явищ кінематики, динаміки</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Набір забезпечує інструментами, що необхідні для вивчення кінематики, динаміки, імпульсу і перетворення енергії.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Склад:</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направляюча лава з блоком (алюміній), регулюється за нахилом, довжина не менше 1,2 м – 1шт.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візки на підвісці, що забезпечує низьке тертя (магнітна, повітряна, підшипникова) – 2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змінні вантажі - 4 шт.</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набір для кріплення </w:t>
            </w:r>
            <w:proofErr w:type="spellStart"/>
            <w:r w:rsidRPr="00E62C9C">
              <w:rPr>
                <w:rFonts w:ascii="Times New Roman" w:hAnsi="Times New Roman" w:cs="Times New Roman"/>
              </w:rPr>
              <w:t>фотоворіт</w:t>
            </w:r>
            <w:proofErr w:type="spellEnd"/>
            <w:r w:rsidRPr="00E62C9C">
              <w:rPr>
                <w:rFonts w:ascii="Times New Roman" w:hAnsi="Times New Roman" w:cs="Times New Roman"/>
              </w:rPr>
              <w:t xml:space="preserve"> для фіксації проїзду візка –2 шт.</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тримач для датчику сили</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rPr>
            </w:pPr>
            <w:r w:rsidRPr="00E62C9C">
              <w:rPr>
                <w:rFonts w:ascii="Times New Roman" w:hAnsi="Times New Roman" w:cs="Times New Roman"/>
              </w:rPr>
              <w:t>55</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Набір з оптики демонстраційний</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Призначення: для проведення експериментів з оптики</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Склад набору: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lastRenderedPageBreak/>
              <w:t>Джерело світла із джерелом живлення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Три лінзи, що можуть бути під’єднані до направляючої лави (100, 200 і -150 мм)</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Екран, що може бути під’єднаним до направляючої лави</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Тримач для датчика світла</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lastRenderedPageBreak/>
              <w:t>1</w:t>
            </w:r>
          </w:p>
        </w:tc>
      </w:tr>
      <w:tr w:rsidR="00E62C9C" w:rsidRPr="00E62C9C" w:rsidTr="00E62C9C">
        <w:trPr>
          <w:gridAfter w:val="2"/>
          <w:wAfter w:w="16" w:type="dxa"/>
          <w:trHeight w:val="100"/>
        </w:trPr>
        <w:tc>
          <w:tcPr>
            <w:tcW w:w="851" w:type="dxa"/>
            <w:gridSpan w:val="2"/>
            <w:tcBorders>
              <w:top w:val="single" w:sz="4" w:space="0" w:color="000000"/>
              <w:left w:val="single" w:sz="4" w:space="0" w:color="000000"/>
              <w:bottom w:val="single" w:sz="4" w:space="0" w:color="000000"/>
              <w:right w:val="single" w:sz="4" w:space="0" w:color="auto"/>
            </w:tcBorders>
            <w:vAlign w:val="center"/>
          </w:tcPr>
          <w:p w:rsidR="00E62C9C" w:rsidRPr="00E62C9C" w:rsidRDefault="00E62C9C" w:rsidP="00373F6F">
            <w:pPr>
              <w:pBdr>
                <w:top w:val="nil"/>
                <w:left w:val="nil"/>
                <w:bottom w:val="nil"/>
                <w:right w:val="nil"/>
                <w:between w:val="nil"/>
              </w:pBdr>
              <w:spacing w:after="0" w:line="240" w:lineRule="auto"/>
              <w:rPr>
                <w:rFonts w:ascii="Times New Roman" w:hAnsi="Times New Roman" w:cs="Times New Roman"/>
                <w:lang w:val="en-US"/>
              </w:rPr>
            </w:pPr>
            <w:r w:rsidRPr="00E62C9C">
              <w:rPr>
                <w:rFonts w:ascii="Times New Roman" w:hAnsi="Times New Roman" w:cs="Times New Roman"/>
              </w:rPr>
              <w:t>56</w:t>
            </w:r>
          </w:p>
        </w:tc>
        <w:tc>
          <w:tcPr>
            <w:tcW w:w="1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Метеостанція цифрова</w:t>
            </w:r>
          </w:p>
        </w:tc>
        <w:tc>
          <w:tcPr>
            <w:tcW w:w="7371" w:type="dxa"/>
            <w:gridSpan w:val="2"/>
            <w:tcBorders>
              <w:top w:val="single" w:sz="4" w:space="0" w:color="auto"/>
              <w:left w:val="single" w:sz="4" w:space="0" w:color="auto"/>
              <w:bottom w:val="single" w:sz="4" w:space="0" w:color="auto"/>
              <w:right w:val="single" w:sz="4" w:space="0" w:color="auto"/>
            </w:tcBorders>
            <w:vAlign w:val="center"/>
          </w:tcPr>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Повинна мати можливість бездротової (</w:t>
            </w:r>
            <w:proofErr w:type="spellStart"/>
            <w:r w:rsidRPr="00E62C9C">
              <w:rPr>
                <w:rFonts w:ascii="Times New Roman" w:hAnsi="Times New Roman" w:cs="Times New Roman"/>
              </w:rPr>
              <w:t>Bluetooth</w:t>
            </w:r>
            <w:proofErr w:type="spellEnd"/>
            <w:r w:rsidRPr="00E62C9C">
              <w:rPr>
                <w:rFonts w:ascii="Times New Roman" w:hAnsi="Times New Roman" w:cs="Times New Roman"/>
              </w:rPr>
              <w:t xml:space="preserve"> або </w:t>
            </w:r>
            <w:proofErr w:type="spellStart"/>
            <w:r w:rsidRPr="00E62C9C">
              <w:rPr>
                <w:rFonts w:ascii="Times New Roman" w:hAnsi="Times New Roman" w:cs="Times New Roman"/>
              </w:rPr>
              <w:t>Wi-Fi</w:t>
            </w:r>
            <w:proofErr w:type="spellEnd"/>
            <w:r w:rsidRPr="00E62C9C">
              <w:rPr>
                <w:rFonts w:ascii="Times New Roman" w:hAnsi="Times New Roman" w:cs="Times New Roman"/>
              </w:rPr>
              <w:t>) та дротової передачі даних.</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Метеостанція забезпечує неперервне вимірювання параметрів стану атмосфери (наприклад, температура, тиск, вологість, тощо) з подальшим опрацюванням за допомогою програмного забезпечення. Програмне забезпечення ПК відображає, зберігає та аналізує отримані від метеостанції дані</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Комплектація</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датчик </w:t>
            </w:r>
          </w:p>
          <w:p w:rsidR="00E62C9C" w:rsidRPr="00E62C9C" w:rsidRDefault="00E62C9C" w:rsidP="00373F6F">
            <w:pPr>
              <w:spacing w:after="0" w:line="240" w:lineRule="auto"/>
              <w:jc w:val="both"/>
              <w:rPr>
                <w:rFonts w:ascii="Times New Roman" w:hAnsi="Times New Roman" w:cs="Times New Roman"/>
              </w:rPr>
            </w:pPr>
            <w:r w:rsidRPr="00E62C9C">
              <w:rPr>
                <w:rFonts w:ascii="Times New Roman" w:hAnsi="Times New Roman" w:cs="Times New Roman"/>
              </w:rPr>
              <w:t xml:space="preserve">флюгер </w:t>
            </w:r>
          </w:p>
          <w:p w:rsidR="00E62C9C" w:rsidRPr="00E62C9C" w:rsidRDefault="00E62C9C" w:rsidP="00373F6F">
            <w:pPr>
              <w:spacing w:after="0" w:line="240" w:lineRule="auto"/>
              <w:jc w:val="both"/>
              <w:rPr>
                <w:rFonts w:ascii="Times New Roman" w:hAnsi="Times New Roman" w:cs="Times New Roman"/>
                <w:i/>
              </w:rPr>
            </w:pPr>
            <w:r w:rsidRPr="00E62C9C">
              <w:rPr>
                <w:rFonts w:ascii="Times New Roman" w:hAnsi="Times New Roman" w:cs="Times New Roman"/>
              </w:rPr>
              <w:t xml:space="preserve">кабель </w:t>
            </w:r>
            <w:proofErr w:type="spellStart"/>
            <w:r w:rsidRPr="00E62C9C">
              <w:rPr>
                <w:rFonts w:ascii="Times New Roman" w:hAnsi="Times New Roman" w:cs="Times New Roman"/>
              </w:rPr>
              <w:t>Micro</w:t>
            </w:r>
            <w:proofErr w:type="spellEnd"/>
            <w:r w:rsidRPr="00E62C9C">
              <w:rPr>
                <w:rFonts w:ascii="Times New Roman" w:hAnsi="Times New Roman" w:cs="Times New Roman"/>
              </w:rPr>
              <w:t xml:space="preserve"> USB </w:t>
            </w:r>
            <w:proofErr w:type="spellStart"/>
            <w:r w:rsidRPr="00E62C9C">
              <w:rPr>
                <w:rFonts w:ascii="Times New Roman" w:hAnsi="Times New Roman" w:cs="Times New Roman"/>
              </w:rPr>
              <w:t>Cable</w:t>
            </w:r>
            <w:proofErr w:type="spellEnd"/>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62C9C" w:rsidRPr="00E62C9C" w:rsidRDefault="00E62C9C" w:rsidP="00373F6F">
            <w:pPr>
              <w:spacing w:after="0" w:line="240" w:lineRule="auto"/>
              <w:jc w:val="center"/>
              <w:rPr>
                <w:rFonts w:ascii="Times New Roman" w:hAnsi="Times New Roman" w:cs="Times New Roman"/>
              </w:rPr>
            </w:pPr>
            <w:r w:rsidRPr="00E62C9C">
              <w:rPr>
                <w:rFonts w:ascii="Times New Roman" w:hAnsi="Times New Roman" w:cs="Times New Roman"/>
              </w:rPr>
              <w:t>1</w:t>
            </w:r>
          </w:p>
        </w:tc>
      </w:tr>
    </w:tbl>
    <w:p w:rsidR="00E62C9C" w:rsidRDefault="00E62C9C" w:rsidP="00373F6F">
      <w:pPr>
        <w:spacing w:after="0" w:line="240" w:lineRule="auto"/>
        <w:jc w:val="center"/>
        <w:rPr>
          <w:b/>
          <w:sz w:val="28"/>
          <w:szCs w:val="28"/>
          <w:lang w:val="ru-RU"/>
        </w:rPr>
      </w:pPr>
    </w:p>
    <w:sectPr w:rsidR="00E62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ntiqua">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0F30"/>
    <w:multiLevelType w:val="hybridMultilevel"/>
    <w:tmpl w:val="7430D2B0"/>
    <w:lvl w:ilvl="0" w:tplc="96305418">
      <w:start w:val="1"/>
      <w:numFmt w:val="decimal"/>
      <w:lvlText w:val="%1."/>
      <w:lvlJc w:val="left"/>
      <w:pPr>
        <w:ind w:left="780" w:hanging="42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5AC4D13"/>
    <w:multiLevelType w:val="multilevel"/>
    <w:tmpl w:val="B36E1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E30A92"/>
    <w:multiLevelType w:val="multilevel"/>
    <w:tmpl w:val="6C489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F2A8C"/>
    <w:multiLevelType w:val="hybridMultilevel"/>
    <w:tmpl w:val="E2BE199A"/>
    <w:lvl w:ilvl="0" w:tplc="62C47E88">
      <w:start w:val="1"/>
      <w:numFmt w:val="decimal"/>
      <w:lvlText w:val="3.%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8E4409E"/>
    <w:multiLevelType w:val="multilevel"/>
    <w:tmpl w:val="8274089E"/>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6" w15:restartNumberingAfterBreak="0">
    <w:nsid w:val="0FF6129C"/>
    <w:multiLevelType w:val="multilevel"/>
    <w:tmpl w:val="328C8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11F13EC"/>
    <w:multiLevelType w:val="multilevel"/>
    <w:tmpl w:val="E13E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70686"/>
    <w:multiLevelType w:val="multilevel"/>
    <w:tmpl w:val="CC2E8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3B348B"/>
    <w:multiLevelType w:val="hybridMultilevel"/>
    <w:tmpl w:val="09AC44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D935E8"/>
    <w:multiLevelType w:val="hybridMultilevel"/>
    <w:tmpl w:val="107E0E5E"/>
    <w:lvl w:ilvl="0" w:tplc="F29C04CA">
      <w:start w:val="1"/>
      <w:numFmt w:val="decimal"/>
      <w:lvlText w:val="%1."/>
      <w:lvlJc w:val="left"/>
      <w:pPr>
        <w:ind w:left="921" w:hanging="360"/>
      </w:pPr>
      <w:rPr>
        <w:rFonts w:cs="Times New Roman" w:hint="default"/>
      </w:rPr>
    </w:lvl>
    <w:lvl w:ilvl="1" w:tplc="20000019" w:tentative="1">
      <w:start w:val="1"/>
      <w:numFmt w:val="lowerLetter"/>
      <w:lvlText w:val="%2."/>
      <w:lvlJc w:val="left"/>
      <w:pPr>
        <w:ind w:left="1641" w:hanging="360"/>
      </w:pPr>
      <w:rPr>
        <w:rFonts w:cs="Times New Roman"/>
      </w:rPr>
    </w:lvl>
    <w:lvl w:ilvl="2" w:tplc="2000001B" w:tentative="1">
      <w:start w:val="1"/>
      <w:numFmt w:val="lowerRoman"/>
      <w:lvlText w:val="%3."/>
      <w:lvlJc w:val="right"/>
      <w:pPr>
        <w:ind w:left="2361" w:hanging="180"/>
      </w:pPr>
      <w:rPr>
        <w:rFonts w:cs="Times New Roman"/>
      </w:rPr>
    </w:lvl>
    <w:lvl w:ilvl="3" w:tplc="2000000F" w:tentative="1">
      <w:start w:val="1"/>
      <w:numFmt w:val="decimal"/>
      <w:lvlText w:val="%4."/>
      <w:lvlJc w:val="left"/>
      <w:pPr>
        <w:ind w:left="3081" w:hanging="360"/>
      </w:pPr>
      <w:rPr>
        <w:rFonts w:cs="Times New Roman"/>
      </w:rPr>
    </w:lvl>
    <w:lvl w:ilvl="4" w:tplc="20000019" w:tentative="1">
      <w:start w:val="1"/>
      <w:numFmt w:val="lowerLetter"/>
      <w:lvlText w:val="%5."/>
      <w:lvlJc w:val="left"/>
      <w:pPr>
        <w:ind w:left="3801" w:hanging="360"/>
      </w:pPr>
      <w:rPr>
        <w:rFonts w:cs="Times New Roman"/>
      </w:rPr>
    </w:lvl>
    <w:lvl w:ilvl="5" w:tplc="2000001B" w:tentative="1">
      <w:start w:val="1"/>
      <w:numFmt w:val="lowerRoman"/>
      <w:lvlText w:val="%6."/>
      <w:lvlJc w:val="right"/>
      <w:pPr>
        <w:ind w:left="4521" w:hanging="180"/>
      </w:pPr>
      <w:rPr>
        <w:rFonts w:cs="Times New Roman"/>
      </w:rPr>
    </w:lvl>
    <w:lvl w:ilvl="6" w:tplc="2000000F" w:tentative="1">
      <w:start w:val="1"/>
      <w:numFmt w:val="decimal"/>
      <w:lvlText w:val="%7."/>
      <w:lvlJc w:val="left"/>
      <w:pPr>
        <w:ind w:left="5241" w:hanging="360"/>
      </w:pPr>
      <w:rPr>
        <w:rFonts w:cs="Times New Roman"/>
      </w:rPr>
    </w:lvl>
    <w:lvl w:ilvl="7" w:tplc="20000019" w:tentative="1">
      <w:start w:val="1"/>
      <w:numFmt w:val="lowerLetter"/>
      <w:lvlText w:val="%8."/>
      <w:lvlJc w:val="left"/>
      <w:pPr>
        <w:ind w:left="5961" w:hanging="360"/>
      </w:pPr>
      <w:rPr>
        <w:rFonts w:cs="Times New Roman"/>
      </w:rPr>
    </w:lvl>
    <w:lvl w:ilvl="8" w:tplc="2000001B" w:tentative="1">
      <w:start w:val="1"/>
      <w:numFmt w:val="lowerRoman"/>
      <w:lvlText w:val="%9."/>
      <w:lvlJc w:val="right"/>
      <w:pPr>
        <w:ind w:left="6681" w:hanging="180"/>
      </w:pPr>
      <w:rPr>
        <w:rFonts w:cs="Times New Roman"/>
      </w:rPr>
    </w:lvl>
  </w:abstractNum>
  <w:abstractNum w:abstractNumId="11" w15:restartNumberingAfterBreak="0">
    <w:nsid w:val="1CCB55D1"/>
    <w:multiLevelType w:val="multilevel"/>
    <w:tmpl w:val="1B34F2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D975B9D"/>
    <w:multiLevelType w:val="multilevel"/>
    <w:tmpl w:val="B36E1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1E4C096C"/>
    <w:multiLevelType w:val="multilevel"/>
    <w:tmpl w:val="44166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F8E3071"/>
    <w:multiLevelType w:val="hybridMultilevel"/>
    <w:tmpl w:val="00F86CE6"/>
    <w:lvl w:ilvl="0" w:tplc="6A5EFD68">
      <w:start w:val="1"/>
      <w:numFmt w:val="decimal"/>
      <w:lvlText w:val="1.%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5" w15:restartNumberingAfterBreak="0">
    <w:nsid w:val="21F86691"/>
    <w:multiLevelType w:val="hybridMultilevel"/>
    <w:tmpl w:val="B27251C4"/>
    <w:lvl w:ilvl="0" w:tplc="909AE532">
      <w:start w:val="1"/>
      <w:numFmt w:val="upperRoman"/>
      <w:lvlText w:val="%1."/>
      <w:lvlJc w:val="left"/>
      <w:pPr>
        <w:tabs>
          <w:tab w:val="num" w:pos="795"/>
        </w:tabs>
        <w:ind w:left="795" w:hanging="720"/>
      </w:pPr>
      <w:rPr>
        <w:rFonts w:cs="Times New Roman"/>
      </w:rPr>
    </w:lvl>
    <w:lvl w:ilvl="1" w:tplc="0F46750E">
      <w:start w:val="1"/>
      <w:numFmt w:val="decimal"/>
      <w:lvlText w:val="%2."/>
      <w:lvlJc w:val="left"/>
      <w:pPr>
        <w:tabs>
          <w:tab w:val="num" w:pos="1575"/>
        </w:tabs>
        <w:ind w:left="1575" w:hanging="780"/>
      </w:pPr>
      <w:rPr>
        <w:rFonts w:cs="Times New Roman"/>
      </w:rPr>
    </w:lvl>
    <w:lvl w:ilvl="2" w:tplc="4104A7F6">
      <w:start w:val="1"/>
      <w:numFmt w:val="bullet"/>
      <w:lvlText w:val="-"/>
      <w:lvlJc w:val="left"/>
      <w:pPr>
        <w:tabs>
          <w:tab w:val="num" w:pos="2055"/>
        </w:tabs>
        <w:ind w:left="2055" w:hanging="360"/>
      </w:pPr>
      <w:rPr>
        <w:rFonts w:ascii="Times New Roman" w:eastAsia="Times New Roman" w:hAnsi="Times New Roman" w:hint="default"/>
      </w:rPr>
    </w:lvl>
    <w:lvl w:ilvl="3" w:tplc="04190001">
      <w:start w:val="1"/>
      <w:numFmt w:val="bullet"/>
      <w:lvlText w:val=""/>
      <w:lvlJc w:val="left"/>
      <w:pPr>
        <w:tabs>
          <w:tab w:val="num" w:pos="1108"/>
        </w:tabs>
        <w:ind w:left="1108" w:hanging="360"/>
      </w:pPr>
      <w:rPr>
        <w:rFonts w:ascii="Symbol" w:hAnsi="Symbol"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237D336C"/>
    <w:multiLevelType w:val="hybridMultilevel"/>
    <w:tmpl w:val="B192D652"/>
    <w:lvl w:ilvl="0" w:tplc="E7D6B092">
      <w:start w:val="1"/>
      <w:numFmt w:val="decimal"/>
      <w:lvlText w:val="1.%1."/>
      <w:lvlJc w:val="left"/>
      <w:pPr>
        <w:ind w:left="644"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5BE2147"/>
    <w:multiLevelType w:val="hybridMultilevel"/>
    <w:tmpl w:val="90A487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24F2DF5"/>
    <w:multiLevelType w:val="multilevel"/>
    <w:tmpl w:val="9754E390"/>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B9C0022"/>
    <w:multiLevelType w:val="multilevel"/>
    <w:tmpl w:val="7D267B7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81569"/>
    <w:multiLevelType w:val="hybridMultilevel"/>
    <w:tmpl w:val="34B6B8E0"/>
    <w:lvl w:ilvl="0" w:tplc="85CC7ED8">
      <w:start w:val="1"/>
      <w:numFmt w:val="decimal"/>
      <w:lvlText w:val="2.%1."/>
      <w:lvlJc w:val="left"/>
      <w:pPr>
        <w:ind w:left="720" w:hanging="360"/>
      </w:pPr>
      <w:rPr>
        <w:rFonts w:ascii="Times New Roman" w:hAnsi="Times New Roman" w:cs="Times New Roman"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4ED0BAF"/>
    <w:multiLevelType w:val="multilevel"/>
    <w:tmpl w:val="B36E1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8FB05A9"/>
    <w:multiLevelType w:val="multilevel"/>
    <w:tmpl w:val="B7D4B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B22267F"/>
    <w:multiLevelType w:val="hybridMultilevel"/>
    <w:tmpl w:val="53FA027C"/>
    <w:lvl w:ilvl="0" w:tplc="8E06131A">
      <w:start w:val="1"/>
      <w:numFmt w:val="decimal"/>
      <w:lvlText w:val="3.%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4" w15:restartNumberingAfterBreak="0">
    <w:nsid w:val="536626CC"/>
    <w:multiLevelType w:val="multilevel"/>
    <w:tmpl w:val="47A6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A533C"/>
    <w:multiLevelType w:val="hybridMultilevel"/>
    <w:tmpl w:val="D84A4B7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15:restartNumberingAfterBreak="0">
    <w:nsid w:val="53FA74C9"/>
    <w:multiLevelType w:val="hybridMultilevel"/>
    <w:tmpl w:val="E6A02CC4"/>
    <w:lvl w:ilvl="0" w:tplc="7690F3B4">
      <w:start w:val="1"/>
      <w:numFmt w:val="decimal"/>
      <w:lvlText w:val="2.%1."/>
      <w:lvlJc w:val="left"/>
      <w:pPr>
        <w:ind w:left="360" w:hanging="360"/>
      </w:pPr>
      <w:rPr>
        <w:rFonts w:ascii="Times New Roman" w:hAnsi="Times New Roman" w:cs="Times New Roman" w:hint="default"/>
        <w:b w:val="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27" w15:restartNumberingAfterBreak="0">
    <w:nsid w:val="58074A6A"/>
    <w:multiLevelType w:val="hybridMultilevel"/>
    <w:tmpl w:val="5A0877F4"/>
    <w:lvl w:ilvl="0" w:tplc="7794E5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0C0447"/>
    <w:multiLevelType w:val="hybridMultilevel"/>
    <w:tmpl w:val="0B48201C"/>
    <w:lvl w:ilvl="0" w:tplc="2000000F">
      <w:start w:val="1"/>
      <w:numFmt w:val="decimal"/>
      <w:lvlText w:val="%1."/>
      <w:lvlJc w:val="left"/>
      <w:pPr>
        <w:ind w:left="720" w:hanging="360"/>
      </w:pPr>
      <w:rPr>
        <w:rFonts w:cs="Times New Roman" w:hint="default"/>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9" w15:restartNumberingAfterBreak="0">
    <w:nsid w:val="62DC509E"/>
    <w:multiLevelType w:val="hybridMultilevel"/>
    <w:tmpl w:val="BDF61114"/>
    <w:lvl w:ilvl="0" w:tplc="1FE6FCBC">
      <w:start w:val="1"/>
      <w:numFmt w:val="decimal"/>
      <w:lvlText w:val="%1)"/>
      <w:lvlJc w:val="left"/>
      <w:pPr>
        <w:tabs>
          <w:tab w:val="num" w:pos="1655"/>
        </w:tabs>
        <w:ind w:left="1655" w:hanging="1155"/>
      </w:pPr>
      <w:rPr>
        <w:rFonts w:cs="Times New Roman" w:hint="default"/>
      </w:rPr>
    </w:lvl>
    <w:lvl w:ilvl="1" w:tplc="04220019" w:tentative="1">
      <w:start w:val="1"/>
      <w:numFmt w:val="lowerLetter"/>
      <w:lvlText w:val="%2."/>
      <w:lvlJc w:val="left"/>
      <w:pPr>
        <w:tabs>
          <w:tab w:val="num" w:pos="1580"/>
        </w:tabs>
        <w:ind w:left="1580" w:hanging="360"/>
      </w:pPr>
      <w:rPr>
        <w:rFonts w:cs="Times New Roman"/>
      </w:rPr>
    </w:lvl>
    <w:lvl w:ilvl="2" w:tplc="0422001B" w:tentative="1">
      <w:start w:val="1"/>
      <w:numFmt w:val="lowerRoman"/>
      <w:lvlText w:val="%3."/>
      <w:lvlJc w:val="right"/>
      <w:pPr>
        <w:tabs>
          <w:tab w:val="num" w:pos="2300"/>
        </w:tabs>
        <w:ind w:left="2300" w:hanging="180"/>
      </w:pPr>
      <w:rPr>
        <w:rFonts w:cs="Times New Roman"/>
      </w:rPr>
    </w:lvl>
    <w:lvl w:ilvl="3" w:tplc="0422000F" w:tentative="1">
      <w:start w:val="1"/>
      <w:numFmt w:val="decimal"/>
      <w:lvlText w:val="%4."/>
      <w:lvlJc w:val="left"/>
      <w:pPr>
        <w:tabs>
          <w:tab w:val="num" w:pos="3020"/>
        </w:tabs>
        <w:ind w:left="3020" w:hanging="360"/>
      </w:pPr>
      <w:rPr>
        <w:rFonts w:cs="Times New Roman"/>
      </w:rPr>
    </w:lvl>
    <w:lvl w:ilvl="4" w:tplc="04220019" w:tentative="1">
      <w:start w:val="1"/>
      <w:numFmt w:val="lowerLetter"/>
      <w:lvlText w:val="%5."/>
      <w:lvlJc w:val="left"/>
      <w:pPr>
        <w:tabs>
          <w:tab w:val="num" w:pos="3740"/>
        </w:tabs>
        <w:ind w:left="3740" w:hanging="360"/>
      </w:pPr>
      <w:rPr>
        <w:rFonts w:cs="Times New Roman"/>
      </w:rPr>
    </w:lvl>
    <w:lvl w:ilvl="5" w:tplc="0422001B" w:tentative="1">
      <w:start w:val="1"/>
      <w:numFmt w:val="lowerRoman"/>
      <w:lvlText w:val="%6."/>
      <w:lvlJc w:val="right"/>
      <w:pPr>
        <w:tabs>
          <w:tab w:val="num" w:pos="4460"/>
        </w:tabs>
        <w:ind w:left="4460" w:hanging="180"/>
      </w:pPr>
      <w:rPr>
        <w:rFonts w:cs="Times New Roman"/>
      </w:rPr>
    </w:lvl>
    <w:lvl w:ilvl="6" w:tplc="0422000F" w:tentative="1">
      <w:start w:val="1"/>
      <w:numFmt w:val="decimal"/>
      <w:lvlText w:val="%7."/>
      <w:lvlJc w:val="left"/>
      <w:pPr>
        <w:tabs>
          <w:tab w:val="num" w:pos="5180"/>
        </w:tabs>
        <w:ind w:left="5180" w:hanging="360"/>
      </w:pPr>
      <w:rPr>
        <w:rFonts w:cs="Times New Roman"/>
      </w:rPr>
    </w:lvl>
    <w:lvl w:ilvl="7" w:tplc="04220019" w:tentative="1">
      <w:start w:val="1"/>
      <w:numFmt w:val="lowerLetter"/>
      <w:lvlText w:val="%8."/>
      <w:lvlJc w:val="left"/>
      <w:pPr>
        <w:tabs>
          <w:tab w:val="num" w:pos="5900"/>
        </w:tabs>
        <w:ind w:left="5900" w:hanging="360"/>
      </w:pPr>
      <w:rPr>
        <w:rFonts w:cs="Times New Roman"/>
      </w:rPr>
    </w:lvl>
    <w:lvl w:ilvl="8" w:tplc="0422001B" w:tentative="1">
      <w:start w:val="1"/>
      <w:numFmt w:val="lowerRoman"/>
      <w:lvlText w:val="%9."/>
      <w:lvlJc w:val="right"/>
      <w:pPr>
        <w:tabs>
          <w:tab w:val="num" w:pos="6620"/>
        </w:tabs>
        <w:ind w:left="6620" w:hanging="180"/>
      </w:pPr>
      <w:rPr>
        <w:rFonts w:cs="Times New Roman"/>
      </w:rPr>
    </w:lvl>
  </w:abstractNum>
  <w:abstractNum w:abstractNumId="30" w15:restartNumberingAfterBreak="0">
    <w:nsid w:val="645974E2"/>
    <w:multiLevelType w:val="hybridMultilevel"/>
    <w:tmpl w:val="8034AAD4"/>
    <w:lvl w:ilvl="0" w:tplc="22EAAE5C">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73C2EC9"/>
    <w:multiLevelType w:val="hybridMultilevel"/>
    <w:tmpl w:val="9736A0CE"/>
    <w:lvl w:ilvl="0" w:tplc="60C6E0AA">
      <w:numFmt w:val="bullet"/>
      <w:lvlText w:val="-"/>
      <w:lvlJc w:val="left"/>
      <w:pPr>
        <w:ind w:left="1068" w:hanging="360"/>
      </w:pPr>
      <w:rPr>
        <w:rFonts w:ascii="Times New Roman" w:eastAsia="Times New Roman" w:hAnsi="Times New Roman" w:hint="default"/>
      </w:rPr>
    </w:lvl>
    <w:lvl w:ilvl="1" w:tplc="20000003" w:tentative="1">
      <w:start w:val="1"/>
      <w:numFmt w:val="bullet"/>
      <w:lvlText w:val="o"/>
      <w:lvlJc w:val="left"/>
      <w:pPr>
        <w:ind w:left="1788" w:hanging="360"/>
      </w:pPr>
      <w:rPr>
        <w:rFonts w:ascii="Courier New" w:hAnsi="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32" w15:restartNumberingAfterBreak="0">
    <w:nsid w:val="69A35C4A"/>
    <w:multiLevelType w:val="multilevel"/>
    <w:tmpl w:val="A824E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D47210"/>
    <w:multiLevelType w:val="multilevel"/>
    <w:tmpl w:val="4DE25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71911729"/>
    <w:multiLevelType w:val="hybridMultilevel"/>
    <w:tmpl w:val="8BA6F724"/>
    <w:lvl w:ilvl="0" w:tplc="0419000F">
      <w:start w:val="1"/>
      <w:numFmt w:val="decimal"/>
      <w:lvlText w:val="%1."/>
      <w:lvlJc w:val="left"/>
      <w:pPr>
        <w:tabs>
          <w:tab w:val="num" w:pos="828"/>
        </w:tabs>
        <w:ind w:left="82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36A0ABE"/>
    <w:multiLevelType w:val="hybridMultilevel"/>
    <w:tmpl w:val="AAFACC9A"/>
    <w:lvl w:ilvl="0" w:tplc="B7305E4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77D38D3"/>
    <w:multiLevelType w:val="multilevel"/>
    <w:tmpl w:val="1B34F2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7CE94B9B"/>
    <w:multiLevelType w:val="multilevel"/>
    <w:tmpl w:val="A2C0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9"/>
  </w:num>
  <w:num w:numId="2">
    <w:abstractNumId w:val="29"/>
  </w:num>
  <w:num w:numId="3">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5"/>
  </w:num>
  <w:num w:numId="6">
    <w:abstractNumId w:val="34"/>
  </w:num>
  <w:num w:numId="7">
    <w:abstractNumId w:val="0"/>
  </w:num>
  <w:num w:numId="8">
    <w:abstractNumId w:val="12"/>
  </w:num>
  <w:num w:numId="9">
    <w:abstractNumId w:val="1"/>
  </w:num>
  <w:num w:numId="10">
    <w:abstractNumId w:val="21"/>
  </w:num>
  <w:num w:numId="11">
    <w:abstractNumId w:val="33"/>
  </w:num>
  <w:num w:numId="12">
    <w:abstractNumId w:val="2"/>
  </w:num>
  <w:num w:numId="13">
    <w:abstractNumId w:val="37"/>
  </w:num>
  <w:num w:numId="14">
    <w:abstractNumId w:val="35"/>
  </w:num>
  <w:num w:numId="15">
    <w:abstractNumId w:val="7"/>
  </w:num>
  <w:num w:numId="16">
    <w:abstractNumId w:val="24"/>
  </w:num>
  <w:num w:numId="17">
    <w:abstractNumId w:val="28"/>
  </w:num>
  <w:num w:numId="18">
    <w:abstractNumId w:val="31"/>
  </w:num>
  <w:num w:numId="19">
    <w:abstractNumId w:val="14"/>
  </w:num>
  <w:num w:numId="20">
    <w:abstractNumId w:val="26"/>
  </w:num>
  <w:num w:numId="21">
    <w:abstractNumId w:val="23"/>
  </w:num>
  <w:num w:numId="22">
    <w:abstractNumId w:val="10"/>
  </w:num>
  <w:num w:numId="23">
    <w:abstractNumId w:val="5"/>
  </w:num>
  <w:num w:numId="24">
    <w:abstractNumId w:val="11"/>
  </w:num>
  <w:num w:numId="25">
    <w:abstractNumId w:val="8"/>
  </w:num>
  <w:num w:numId="26">
    <w:abstractNumId w:val="32"/>
  </w:num>
  <w:num w:numId="27">
    <w:abstractNumId w:val="13"/>
  </w:num>
  <w:num w:numId="28">
    <w:abstractNumId w:val="6"/>
  </w:num>
  <w:num w:numId="29">
    <w:abstractNumId w:val="22"/>
  </w:num>
  <w:num w:numId="30">
    <w:abstractNumId w:val="27"/>
  </w:num>
  <w:num w:numId="31">
    <w:abstractNumId w:val="16"/>
  </w:num>
  <w:num w:numId="32">
    <w:abstractNumId w:val="3"/>
  </w:num>
  <w:num w:numId="33">
    <w:abstractNumId w:val="18"/>
  </w:num>
  <w:num w:numId="34">
    <w:abstractNumId w:val="20"/>
  </w:num>
  <w:num w:numId="35">
    <w:abstractNumId w:val="4"/>
  </w:num>
  <w:num w:numId="36">
    <w:abstractNumId w:val="9"/>
  </w:num>
  <w:num w:numId="37">
    <w:abstractNumId w:val="30"/>
  </w:num>
  <w:num w:numId="38">
    <w:abstractNumId w:val="3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29"/>
    <w:rsid w:val="00032A7E"/>
    <w:rsid w:val="00101721"/>
    <w:rsid w:val="001415E2"/>
    <w:rsid w:val="001B29CC"/>
    <w:rsid w:val="002B2904"/>
    <w:rsid w:val="00366210"/>
    <w:rsid w:val="00373F6F"/>
    <w:rsid w:val="003D1CB1"/>
    <w:rsid w:val="00471681"/>
    <w:rsid w:val="004736EE"/>
    <w:rsid w:val="004A6E58"/>
    <w:rsid w:val="0050762F"/>
    <w:rsid w:val="005E1D86"/>
    <w:rsid w:val="0064183A"/>
    <w:rsid w:val="00723FFC"/>
    <w:rsid w:val="009F3C01"/>
    <w:rsid w:val="00BD716E"/>
    <w:rsid w:val="00C128AE"/>
    <w:rsid w:val="00C47D70"/>
    <w:rsid w:val="00CF5F6B"/>
    <w:rsid w:val="00E36A47"/>
    <w:rsid w:val="00E62C9C"/>
    <w:rsid w:val="00E84210"/>
    <w:rsid w:val="00FD4329"/>
    <w:rsid w:val="00FF4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B8E25-F23F-4E06-83BC-930A1358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2C9C"/>
    <w:pPr>
      <w:keepNext/>
      <w:spacing w:after="0" w:line="240" w:lineRule="auto"/>
      <w:jc w:val="both"/>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E62C9C"/>
    <w:pPr>
      <w:keepNext/>
      <w:keepLines/>
      <w:spacing w:before="360" w:after="80" w:line="259" w:lineRule="auto"/>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E62C9C"/>
    <w:pPr>
      <w:keepNext/>
      <w:keepLines/>
      <w:spacing w:before="280" w:after="80" w:line="259" w:lineRule="auto"/>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E62C9C"/>
    <w:pPr>
      <w:keepNext/>
      <w:keepLines/>
      <w:spacing w:before="240" w:after="40" w:line="259" w:lineRule="auto"/>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E62C9C"/>
    <w:pPr>
      <w:keepNext/>
      <w:keepLines/>
      <w:spacing w:before="220" w:after="40" w:line="259" w:lineRule="auto"/>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E62C9C"/>
    <w:pPr>
      <w:keepNext/>
      <w:keepLines/>
      <w:spacing w:before="200" w:after="40" w:line="259" w:lineRule="auto"/>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2C9C"/>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E62C9C"/>
    <w:rPr>
      <w:rFonts w:ascii="Calibri" w:eastAsia="Calibri" w:hAnsi="Calibri" w:cs="Calibri"/>
      <w:b/>
      <w:sz w:val="36"/>
      <w:szCs w:val="36"/>
      <w:lang w:eastAsia="uk-UA"/>
    </w:rPr>
  </w:style>
  <w:style w:type="paragraph" w:styleId="a3">
    <w:name w:val="No Spacing"/>
    <w:uiPriority w:val="99"/>
    <w:qFormat/>
    <w:rsid w:val="00E36A47"/>
    <w:pPr>
      <w:spacing w:after="0" w:line="240" w:lineRule="auto"/>
    </w:pPr>
  </w:style>
  <w:style w:type="paragraph" w:styleId="a4">
    <w:name w:val="List Paragraph"/>
    <w:aliases w:val="EBRD List,Список уровня 2,название табл/рис,заголовок 1.1,Elenco Normale"/>
    <w:basedOn w:val="a"/>
    <w:link w:val="a5"/>
    <w:uiPriority w:val="34"/>
    <w:qFormat/>
    <w:rsid w:val="00366210"/>
    <w:pPr>
      <w:ind w:left="720"/>
      <w:contextualSpacing/>
    </w:pPr>
  </w:style>
  <w:style w:type="character" w:customStyle="1" w:styleId="a5">
    <w:name w:val="Абзац списку Знак"/>
    <w:aliases w:val="EBRD List Знак,Список уровня 2 Знак,название табл/рис Знак,заголовок 1.1 Знак,Elenco Normale Знак"/>
    <w:link w:val="a4"/>
    <w:uiPriority w:val="34"/>
    <w:locked/>
    <w:rsid w:val="00E62C9C"/>
  </w:style>
  <w:style w:type="character" w:styleId="a6">
    <w:name w:val="Hyperlink"/>
    <w:basedOn w:val="a0"/>
    <w:uiPriority w:val="99"/>
    <w:unhideWhenUsed/>
    <w:rsid w:val="0064183A"/>
    <w:rPr>
      <w:color w:val="0000FF"/>
      <w:u w:val="single"/>
    </w:rPr>
  </w:style>
  <w:style w:type="paragraph" w:customStyle="1" w:styleId="rvps2">
    <w:name w:val="rvps2"/>
    <w:basedOn w:val="a"/>
    <w:qFormat/>
    <w:rsid w:val="005076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62C9C"/>
    <w:rPr>
      <w:rFonts w:ascii="Calibri" w:eastAsia="Calibri" w:hAnsi="Calibri" w:cs="Calibri"/>
      <w:b/>
      <w:sz w:val="28"/>
      <w:szCs w:val="28"/>
      <w:lang w:eastAsia="uk-UA"/>
    </w:rPr>
  </w:style>
  <w:style w:type="character" w:customStyle="1" w:styleId="40">
    <w:name w:val="Заголовок 4 Знак"/>
    <w:basedOn w:val="a0"/>
    <w:link w:val="4"/>
    <w:uiPriority w:val="9"/>
    <w:semiHidden/>
    <w:rsid w:val="00E62C9C"/>
    <w:rPr>
      <w:rFonts w:ascii="Calibri" w:eastAsia="Calibri" w:hAnsi="Calibri" w:cs="Calibri"/>
      <w:b/>
      <w:sz w:val="24"/>
      <w:szCs w:val="24"/>
      <w:lang w:eastAsia="uk-UA"/>
    </w:rPr>
  </w:style>
  <w:style w:type="character" w:customStyle="1" w:styleId="50">
    <w:name w:val="Заголовок 5 Знак"/>
    <w:basedOn w:val="a0"/>
    <w:link w:val="5"/>
    <w:uiPriority w:val="9"/>
    <w:semiHidden/>
    <w:rsid w:val="00E62C9C"/>
    <w:rPr>
      <w:rFonts w:ascii="Calibri" w:eastAsia="Calibri" w:hAnsi="Calibri" w:cs="Calibri"/>
      <w:b/>
      <w:lang w:eastAsia="uk-UA"/>
    </w:rPr>
  </w:style>
  <w:style w:type="character" w:customStyle="1" w:styleId="60">
    <w:name w:val="Заголовок 6 Знак"/>
    <w:basedOn w:val="a0"/>
    <w:link w:val="6"/>
    <w:uiPriority w:val="9"/>
    <w:semiHidden/>
    <w:rsid w:val="00E62C9C"/>
    <w:rPr>
      <w:rFonts w:ascii="Calibri" w:eastAsia="Calibri" w:hAnsi="Calibri" w:cs="Calibri"/>
      <w:b/>
      <w:sz w:val="20"/>
      <w:szCs w:val="20"/>
      <w:lang w:eastAsia="uk-UA"/>
    </w:rPr>
  </w:style>
  <w:style w:type="paragraph" w:styleId="HTML">
    <w:name w:val="HTML Preformatted"/>
    <w:basedOn w:val="a"/>
    <w:link w:val="HTML0"/>
    <w:uiPriority w:val="99"/>
    <w:rsid w:val="00E62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E62C9C"/>
    <w:rPr>
      <w:rFonts w:ascii="Courier New" w:eastAsia="Times New Roman" w:hAnsi="Courier New" w:cs="Times New Roman"/>
      <w:sz w:val="20"/>
      <w:szCs w:val="20"/>
      <w:lang w:val="ru-RU" w:eastAsia="ru-RU"/>
    </w:rPr>
  </w:style>
  <w:style w:type="paragraph" w:customStyle="1" w:styleId="11">
    <w:name w:val="Без интервала1"/>
    <w:uiPriority w:val="99"/>
    <w:rsid w:val="00E62C9C"/>
    <w:pPr>
      <w:spacing w:after="0" w:line="240" w:lineRule="auto"/>
    </w:pPr>
    <w:rPr>
      <w:rFonts w:ascii="Calibri" w:eastAsia="Times New Roman" w:hAnsi="Calibri" w:cs="Times New Roman"/>
      <w:lang w:val="ru-RU"/>
    </w:rPr>
  </w:style>
  <w:style w:type="character" w:styleId="a7">
    <w:name w:val="Strong"/>
    <w:uiPriority w:val="99"/>
    <w:qFormat/>
    <w:rsid w:val="00E62C9C"/>
    <w:rPr>
      <w:rFonts w:ascii="Verdana" w:hAnsi="Verdana" w:cs="Times New Roman"/>
      <w:b/>
      <w:lang w:val="en-US" w:eastAsia="en-US"/>
    </w:rPr>
  </w:style>
  <w:style w:type="paragraph" w:customStyle="1" w:styleId="Style2">
    <w:name w:val="Style2"/>
    <w:basedOn w:val="a"/>
    <w:uiPriority w:val="99"/>
    <w:rsid w:val="00E62C9C"/>
    <w:pPr>
      <w:widowControl w:val="0"/>
      <w:autoSpaceDE w:val="0"/>
      <w:autoSpaceDN w:val="0"/>
      <w:adjustRightInd w:val="0"/>
      <w:spacing w:after="0" w:line="312" w:lineRule="exact"/>
      <w:ind w:firstLine="523"/>
      <w:jc w:val="both"/>
    </w:pPr>
    <w:rPr>
      <w:rFonts w:ascii="Times New Roman" w:eastAsia="Times New Roman" w:hAnsi="Times New Roman" w:cs="Times New Roman"/>
      <w:sz w:val="24"/>
      <w:szCs w:val="24"/>
      <w:lang w:eastAsia="uk-UA"/>
    </w:rPr>
  </w:style>
  <w:style w:type="paragraph" w:customStyle="1" w:styleId="Style6">
    <w:name w:val="Style6"/>
    <w:basedOn w:val="a"/>
    <w:uiPriority w:val="99"/>
    <w:rsid w:val="00E62C9C"/>
    <w:pPr>
      <w:widowControl w:val="0"/>
      <w:autoSpaceDE w:val="0"/>
      <w:autoSpaceDN w:val="0"/>
      <w:adjustRightInd w:val="0"/>
      <w:spacing w:after="0" w:line="314" w:lineRule="exact"/>
      <w:ind w:firstLine="706"/>
      <w:jc w:val="both"/>
    </w:pPr>
    <w:rPr>
      <w:rFonts w:ascii="Times New Roman" w:eastAsia="Times New Roman" w:hAnsi="Times New Roman" w:cs="Times New Roman"/>
      <w:sz w:val="24"/>
      <w:szCs w:val="24"/>
      <w:lang w:eastAsia="uk-UA"/>
    </w:rPr>
  </w:style>
  <w:style w:type="character" w:customStyle="1" w:styleId="FontStyle12">
    <w:name w:val="Font Style12"/>
    <w:uiPriority w:val="99"/>
    <w:rsid w:val="00E62C9C"/>
    <w:rPr>
      <w:rFonts w:ascii="Times New Roman" w:hAnsi="Times New Roman"/>
      <w:sz w:val="26"/>
    </w:rPr>
  </w:style>
  <w:style w:type="paragraph" w:styleId="a8">
    <w:name w:val="Body Text"/>
    <w:basedOn w:val="a"/>
    <w:link w:val="a9"/>
    <w:rsid w:val="00E62C9C"/>
    <w:pPr>
      <w:spacing w:after="0" w:line="184" w:lineRule="auto"/>
      <w:jc w:val="both"/>
    </w:pPr>
    <w:rPr>
      <w:rFonts w:ascii="Times New Roman" w:eastAsia="Times New Roman" w:hAnsi="Times New Roman" w:cs="Times New Roman"/>
      <w:sz w:val="28"/>
      <w:szCs w:val="28"/>
      <w:lang w:val="ru-RU" w:eastAsia="ru-RU"/>
    </w:rPr>
  </w:style>
  <w:style w:type="character" w:customStyle="1" w:styleId="a9">
    <w:name w:val="Основний текст Знак"/>
    <w:basedOn w:val="a0"/>
    <w:link w:val="a8"/>
    <w:rsid w:val="00E62C9C"/>
    <w:rPr>
      <w:rFonts w:ascii="Times New Roman" w:eastAsia="Times New Roman" w:hAnsi="Times New Roman" w:cs="Times New Roman"/>
      <w:sz w:val="28"/>
      <w:szCs w:val="28"/>
      <w:lang w:val="ru-RU" w:eastAsia="ru-RU"/>
    </w:rPr>
  </w:style>
  <w:style w:type="paragraph" w:styleId="aa">
    <w:name w:val="Body Text Indent"/>
    <w:basedOn w:val="a"/>
    <w:link w:val="ab"/>
    <w:uiPriority w:val="99"/>
    <w:rsid w:val="00E62C9C"/>
    <w:pPr>
      <w:spacing w:after="120" w:line="240" w:lineRule="auto"/>
      <w:ind w:left="283"/>
    </w:pPr>
    <w:rPr>
      <w:rFonts w:ascii="Times New Roman" w:eastAsia="Times New Roman" w:hAnsi="Times New Roman" w:cs="Times New Roman"/>
      <w:sz w:val="24"/>
      <w:szCs w:val="24"/>
      <w:lang w:val="ru-RU" w:eastAsia="ru-RU"/>
    </w:rPr>
  </w:style>
  <w:style w:type="character" w:customStyle="1" w:styleId="ab">
    <w:name w:val="Основний текст з відступом Знак"/>
    <w:basedOn w:val="a0"/>
    <w:link w:val="aa"/>
    <w:uiPriority w:val="99"/>
    <w:rsid w:val="00E62C9C"/>
    <w:rPr>
      <w:rFonts w:ascii="Times New Roman" w:eastAsia="Times New Roman" w:hAnsi="Times New Roman" w:cs="Times New Roman"/>
      <w:sz w:val="24"/>
      <w:szCs w:val="24"/>
      <w:lang w:val="ru-RU" w:eastAsia="ru-RU"/>
    </w:rPr>
  </w:style>
  <w:style w:type="paragraph" w:styleId="31">
    <w:name w:val="Body Text 3"/>
    <w:basedOn w:val="a"/>
    <w:link w:val="32"/>
    <w:uiPriority w:val="99"/>
    <w:rsid w:val="00E62C9C"/>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0"/>
    <w:link w:val="31"/>
    <w:uiPriority w:val="99"/>
    <w:rsid w:val="00E62C9C"/>
    <w:rPr>
      <w:rFonts w:ascii="Times New Roman" w:eastAsia="Times New Roman" w:hAnsi="Times New Roman" w:cs="Times New Roman"/>
      <w:sz w:val="16"/>
      <w:szCs w:val="16"/>
      <w:lang w:val="ru-RU" w:eastAsia="ru-RU"/>
    </w:rPr>
  </w:style>
  <w:style w:type="paragraph" w:customStyle="1" w:styleId="ac">
    <w:name w:val="Знак"/>
    <w:basedOn w:val="a"/>
    <w:uiPriority w:val="99"/>
    <w:rsid w:val="00E62C9C"/>
    <w:pPr>
      <w:spacing w:after="0" w:line="240" w:lineRule="auto"/>
    </w:pPr>
    <w:rPr>
      <w:rFonts w:ascii="Verdana" w:eastAsia="Times New Roman" w:hAnsi="Verdana" w:cs="Verdana"/>
      <w:sz w:val="20"/>
      <w:szCs w:val="20"/>
      <w:lang w:val="en-US"/>
    </w:rPr>
  </w:style>
  <w:style w:type="paragraph" w:customStyle="1" w:styleId="12">
    <w:name w:val="Знак Знак1"/>
    <w:basedOn w:val="a"/>
    <w:uiPriority w:val="99"/>
    <w:rsid w:val="00E62C9C"/>
    <w:pPr>
      <w:spacing w:after="0" w:line="240" w:lineRule="auto"/>
    </w:pPr>
    <w:rPr>
      <w:rFonts w:ascii="Verdana" w:eastAsia="Times New Roman" w:hAnsi="Verdana" w:cs="Verdana"/>
      <w:sz w:val="20"/>
      <w:szCs w:val="20"/>
      <w:lang w:val="en-US"/>
    </w:rPr>
  </w:style>
  <w:style w:type="character" w:styleId="ad">
    <w:name w:val="FollowedHyperlink"/>
    <w:uiPriority w:val="99"/>
    <w:rsid w:val="00E62C9C"/>
    <w:rPr>
      <w:rFonts w:cs="Times New Roman"/>
      <w:color w:val="800080"/>
      <w:u w:val="single"/>
    </w:rPr>
  </w:style>
  <w:style w:type="paragraph" w:styleId="ae">
    <w:name w:val="Balloon Text"/>
    <w:basedOn w:val="a"/>
    <w:link w:val="af"/>
    <w:uiPriority w:val="99"/>
    <w:rsid w:val="00E62C9C"/>
    <w:pPr>
      <w:spacing w:after="0" w:line="240" w:lineRule="auto"/>
    </w:pPr>
    <w:rPr>
      <w:rFonts w:ascii="Tahoma" w:eastAsia="Times New Roman" w:hAnsi="Tahoma" w:cs="Tahoma"/>
      <w:sz w:val="16"/>
      <w:szCs w:val="16"/>
      <w:lang w:val="ru-RU" w:eastAsia="ru-RU"/>
    </w:rPr>
  </w:style>
  <w:style w:type="character" w:customStyle="1" w:styleId="af">
    <w:name w:val="Текст у виносці Знак"/>
    <w:basedOn w:val="a0"/>
    <w:link w:val="ae"/>
    <w:uiPriority w:val="99"/>
    <w:rsid w:val="00E62C9C"/>
    <w:rPr>
      <w:rFonts w:ascii="Tahoma" w:eastAsia="Times New Roman" w:hAnsi="Tahoma" w:cs="Tahoma"/>
      <w:sz w:val="16"/>
      <w:szCs w:val="16"/>
      <w:lang w:val="ru-RU" w:eastAsia="ru-RU"/>
    </w:rPr>
  </w:style>
  <w:style w:type="character" w:customStyle="1" w:styleId="FontStyle13">
    <w:name w:val="Font Style13"/>
    <w:uiPriority w:val="99"/>
    <w:rsid w:val="00E62C9C"/>
    <w:rPr>
      <w:rFonts w:ascii="Times New Roman" w:hAnsi="Times New Roman"/>
      <w:b/>
      <w:i/>
      <w:sz w:val="26"/>
    </w:rPr>
  </w:style>
  <w:style w:type="paragraph" w:customStyle="1" w:styleId="Style9">
    <w:name w:val="Style9"/>
    <w:basedOn w:val="a"/>
    <w:uiPriority w:val="99"/>
    <w:rsid w:val="00E62C9C"/>
    <w:pPr>
      <w:widowControl w:val="0"/>
      <w:autoSpaceDE w:val="0"/>
      <w:autoSpaceDN w:val="0"/>
      <w:adjustRightInd w:val="0"/>
      <w:spacing w:after="0" w:line="238" w:lineRule="exact"/>
    </w:pPr>
    <w:rPr>
      <w:rFonts w:ascii="Arial Narrow" w:eastAsia="Times New Roman" w:hAnsi="Arial Narrow" w:cs="Times New Roman"/>
      <w:sz w:val="24"/>
      <w:szCs w:val="24"/>
      <w:lang w:eastAsia="uk-UA"/>
    </w:rPr>
  </w:style>
  <w:style w:type="character" w:customStyle="1" w:styleId="spelle">
    <w:name w:val="spelle"/>
    <w:uiPriority w:val="99"/>
    <w:rsid w:val="00E62C9C"/>
    <w:rPr>
      <w:rFonts w:cs="Times New Roman"/>
    </w:rPr>
  </w:style>
  <w:style w:type="character" w:customStyle="1" w:styleId="grame">
    <w:name w:val="grame"/>
    <w:uiPriority w:val="99"/>
    <w:rsid w:val="00E62C9C"/>
    <w:rPr>
      <w:rFonts w:cs="Times New Roman"/>
    </w:rPr>
  </w:style>
  <w:style w:type="character" w:styleId="af0">
    <w:name w:val="Emphasis"/>
    <w:uiPriority w:val="99"/>
    <w:qFormat/>
    <w:rsid w:val="00E62C9C"/>
    <w:rPr>
      <w:rFonts w:cs="Times New Roman"/>
      <w:i/>
      <w:iCs/>
    </w:rPr>
  </w:style>
  <w:style w:type="paragraph" w:styleId="af1">
    <w:name w:val="Document Map"/>
    <w:basedOn w:val="a"/>
    <w:link w:val="af2"/>
    <w:uiPriority w:val="99"/>
    <w:rsid w:val="00E62C9C"/>
    <w:pPr>
      <w:spacing w:after="0" w:line="240" w:lineRule="auto"/>
    </w:pPr>
    <w:rPr>
      <w:rFonts w:ascii="Tahoma" w:eastAsia="Times New Roman" w:hAnsi="Tahoma" w:cs="Tahoma"/>
      <w:sz w:val="16"/>
      <w:szCs w:val="16"/>
      <w:lang w:val="ru-RU" w:eastAsia="ru-RU"/>
    </w:rPr>
  </w:style>
  <w:style w:type="character" w:customStyle="1" w:styleId="af2">
    <w:name w:val="Схема документа Знак"/>
    <w:basedOn w:val="a0"/>
    <w:link w:val="af1"/>
    <w:uiPriority w:val="99"/>
    <w:rsid w:val="00E62C9C"/>
    <w:rPr>
      <w:rFonts w:ascii="Tahoma" w:eastAsia="Times New Roman" w:hAnsi="Tahoma" w:cs="Tahoma"/>
      <w:sz w:val="16"/>
      <w:szCs w:val="16"/>
      <w:lang w:val="ru-RU" w:eastAsia="ru-RU"/>
    </w:rPr>
  </w:style>
  <w:style w:type="character" w:customStyle="1" w:styleId="21">
    <w:name w:val="Основний текст (2)_"/>
    <w:link w:val="22"/>
    <w:uiPriority w:val="99"/>
    <w:locked/>
    <w:rsid w:val="00E62C9C"/>
    <w:rPr>
      <w:rFonts w:cs="Times New Roman"/>
      <w:sz w:val="28"/>
      <w:szCs w:val="28"/>
      <w:shd w:val="clear" w:color="auto" w:fill="FFFFFF"/>
    </w:rPr>
  </w:style>
  <w:style w:type="paragraph" w:customStyle="1" w:styleId="22">
    <w:name w:val="Основний текст (2)"/>
    <w:basedOn w:val="a"/>
    <w:link w:val="21"/>
    <w:uiPriority w:val="99"/>
    <w:rsid w:val="00E62C9C"/>
    <w:pPr>
      <w:widowControl w:val="0"/>
      <w:shd w:val="clear" w:color="auto" w:fill="FFFFFF"/>
      <w:spacing w:after="0" w:line="367" w:lineRule="exact"/>
      <w:ind w:hanging="300"/>
      <w:jc w:val="center"/>
    </w:pPr>
    <w:rPr>
      <w:rFonts w:cs="Times New Roman"/>
      <w:sz w:val="28"/>
      <w:szCs w:val="28"/>
    </w:rPr>
  </w:style>
  <w:style w:type="character" w:customStyle="1" w:styleId="13">
    <w:name w:val="Заголовок №1_"/>
    <w:link w:val="14"/>
    <w:uiPriority w:val="99"/>
    <w:locked/>
    <w:rsid w:val="00E62C9C"/>
    <w:rPr>
      <w:rFonts w:cs="Times New Roman"/>
      <w:b/>
      <w:bCs/>
      <w:sz w:val="28"/>
      <w:szCs w:val="28"/>
      <w:shd w:val="clear" w:color="auto" w:fill="FFFFFF"/>
    </w:rPr>
  </w:style>
  <w:style w:type="paragraph" w:customStyle="1" w:styleId="14">
    <w:name w:val="Заголовок №1"/>
    <w:basedOn w:val="a"/>
    <w:link w:val="13"/>
    <w:uiPriority w:val="99"/>
    <w:rsid w:val="00E62C9C"/>
    <w:pPr>
      <w:widowControl w:val="0"/>
      <w:shd w:val="clear" w:color="auto" w:fill="FFFFFF"/>
      <w:spacing w:after="0" w:line="295" w:lineRule="exact"/>
      <w:ind w:firstLine="700"/>
      <w:jc w:val="both"/>
      <w:outlineLvl w:val="0"/>
    </w:pPr>
    <w:rPr>
      <w:rFonts w:cs="Times New Roman"/>
      <w:b/>
      <w:bCs/>
      <w:sz w:val="28"/>
      <w:szCs w:val="28"/>
    </w:rPr>
  </w:style>
  <w:style w:type="character" w:customStyle="1" w:styleId="rvts23">
    <w:name w:val="rvts23"/>
    <w:uiPriority w:val="99"/>
    <w:rsid w:val="00E62C9C"/>
    <w:rPr>
      <w:rFonts w:cs="Times New Roman"/>
    </w:rPr>
  </w:style>
  <w:style w:type="character" w:customStyle="1" w:styleId="210">
    <w:name w:val="Основний текст (2) + 10"/>
    <w:aliases w:val="5 pt,Напівжирний"/>
    <w:uiPriority w:val="99"/>
    <w:rsid w:val="00E62C9C"/>
    <w:rPr>
      <w:rFonts w:ascii="Times New Roman" w:hAnsi="Times New Roman" w:cs="Times New Roman"/>
      <w:b/>
      <w:bCs/>
      <w:color w:val="000000"/>
      <w:spacing w:val="0"/>
      <w:w w:val="100"/>
      <w:position w:val="0"/>
      <w:sz w:val="21"/>
      <w:szCs w:val="21"/>
      <w:shd w:val="clear" w:color="auto" w:fill="FFFFFF"/>
      <w:lang w:val="uk-UA" w:eastAsia="uk-UA"/>
    </w:rPr>
  </w:style>
  <w:style w:type="character" w:customStyle="1" w:styleId="FontStyle16">
    <w:name w:val="Font Style16"/>
    <w:uiPriority w:val="99"/>
    <w:rsid w:val="00E62C9C"/>
    <w:rPr>
      <w:rFonts w:ascii="Times New Roman" w:hAnsi="Times New Roman"/>
      <w:sz w:val="22"/>
    </w:rPr>
  </w:style>
  <w:style w:type="character" w:customStyle="1" w:styleId="rvts0">
    <w:name w:val="rvts0"/>
    <w:uiPriority w:val="99"/>
    <w:rsid w:val="00E62C9C"/>
    <w:rPr>
      <w:rFonts w:cs="Times New Roman"/>
    </w:rPr>
  </w:style>
  <w:style w:type="paragraph" w:styleId="af3">
    <w:name w:val="Title"/>
    <w:basedOn w:val="a"/>
    <w:next w:val="a"/>
    <w:link w:val="af4"/>
    <w:uiPriority w:val="10"/>
    <w:qFormat/>
    <w:rsid w:val="00E62C9C"/>
    <w:pPr>
      <w:keepNext/>
      <w:keepLines/>
      <w:spacing w:before="480" w:after="120" w:line="259" w:lineRule="auto"/>
    </w:pPr>
    <w:rPr>
      <w:rFonts w:ascii="Calibri" w:eastAsia="Calibri" w:hAnsi="Calibri" w:cs="Calibri"/>
      <w:b/>
      <w:sz w:val="72"/>
      <w:szCs w:val="72"/>
      <w:lang w:eastAsia="uk-UA"/>
    </w:rPr>
  </w:style>
  <w:style w:type="character" w:customStyle="1" w:styleId="af4">
    <w:name w:val="Назва Знак"/>
    <w:basedOn w:val="a0"/>
    <w:link w:val="af3"/>
    <w:uiPriority w:val="10"/>
    <w:rsid w:val="00E62C9C"/>
    <w:rPr>
      <w:rFonts w:ascii="Calibri" w:eastAsia="Calibri" w:hAnsi="Calibri" w:cs="Calibri"/>
      <w:b/>
      <w:sz w:val="72"/>
      <w:szCs w:val="72"/>
      <w:lang w:eastAsia="uk-UA"/>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f6"/>
    <w:qFormat/>
    <w:rsid w:val="00E62C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locked/>
    <w:rsid w:val="00E62C9C"/>
    <w:rPr>
      <w:rFonts w:ascii="Times New Roman" w:eastAsia="Times New Roman" w:hAnsi="Times New Roman" w:cs="Times New Roman"/>
      <w:sz w:val="24"/>
      <w:szCs w:val="24"/>
      <w:lang w:eastAsia="uk-UA"/>
    </w:rPr>
  </w:style>
  <w:style w:type="character" w:customStyle="1" w:styleId="qowt-font2-timesnewroman">
    <w:name w:val="qowt-font2-timesnewroman"/>
    <w:uiPriority w:val="99"/>
    <w:qFormat/>
    <w:rsid w:val="00E62C9C"/>
    <w:rPr>
      <w:rFonts w:cs="Times New Roman"/>
    </w:rPr>
  </w:style>
  <w:style w:type="paragraph" w:customStyle="1" w:styleId="tj">
    <w:name w:val="tj"/>
    <w:basedOn w:val="a"/>
    <w:rsid w:val="00E62C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7">
    <w:name w:val="Subtitle"/>
    <w:basedOn w:val="a"/>
    <w:next w:val="a"/>
    <w:link w:val="af8"/>
    <w:uiPriority w:val="11"/>
    <w:qFormat/>
    <w:rsid w:val="00E62C9C"/>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eastAsia="uk-UA"/>
    </w:rPr>
  </w:style>
  <w:style w:type="character" w:customStyle="1" w:styleId="af8">
    <w:name w:val="Підзаголовок Знак"/>
    <w:basedOn w:val="a0"/>
    <w:link w:val="af7"/>
    <w:uiPriority w:val="11"/>
    <w:rsid w:val="00E62C9C"/>
    <w:rPr>
      <w:rFonts w:ascii="Georgia" w:eastAsia="Georgia" w:hAnsi="Georgia" w:cs="Georgia"/>
      <w:i/>
      <w:color w:val="666666"/>
      <w:sz w:val="48"/>
      <w:szCs w:val="48"/>
      <w:lang w:eastAsia="uk-UA"/>
    </w:rPr>
  </w:style>
  <w:style w:type="paragraph" w:customStyle="1" w:styleId="af9">
    <w:name w:val="Нормальний текст"/>
    <w:basedOn w:val="a"/>
    <w:rsid w:val="00E62C9C"/>
    <w:pPr>
      <w:spacing w:before="120" w:after="0" w:line="240" w:lineRule="auto"/>
      <w:ind w:firstLine="567"/>
    </w:pPr>
    <w:rPr>
      <w:rFonts w:ascii="Antiqua" w:eastAsia="Times New Roman" w:hAnsi="Antiqua" w:cs="Times New Roman"/>
      <w:sz w:val="26"/>
      <w:szCs w:val="20"/>
      <w:lang w:eastAsia="uk-UA"/>
    </w:rPr>
  </w:style>
  <w:style w:type="paragraph" w:styleId="afa">
    <w:name w:val="annotation text"/>
    <w:basedOn w:val="a"/>
    <w:link w:val="afb"/>
    <w:uiPriority w:val="99"/>
    <w:semiHidden/>
    <w:unhideWhenUsed/>
    <w:rsid w:val="00E62C9C"/>
    <w:pPr>
      <w:spacing w:after="160"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E62C9C"/>
    <w:rPr>
      <w:rFonts w:ascii="Calibri" w:eastAsia="Calibri" w:hAnsi="Calibri" w:cs="Calibri"/>
      <w:sz w:val="20"/>
      <w:szCs w:val="20"/>
      <w:lang w:eastAsia="uk-UA"/>
    </w:rPr>
  </w:style>
  <w:style w:type="character" w:customStyle="1" w:styleId="afc">
    <w:name w:val="Тема примітки Знак"/>
    <w:basedOn w:val="afb"/>
    <w:link w:val="afd"/>
    <w:uiPriority w:val="99"/>
    <w:semiHidden/>
    <w:rsid w:val="00E62C9C"/>
    <w:rPr>
      <w:rFonts w:ascii="Calibri" w:eastAsia="Calibri" w:hAnsi="Calibri" w:cs="Calibri"/>
      <w:b/>
      <w:bCs/>
      <w:sz w:val="20"/>
      <w:szCs w:val="20"/>
      <w:lang w:eastAsia="uk-UA"/>
    </w:rPr>
  </w:style>
  <w:style w:type="paragraph" w:styleId="afd">
    <w:name w:val="annotation subject"/>
    <w:basedOn w:val="afa"/>
    <w:next w:val="afa"/>
    <w:link w:val="afc"/>
    <w:uiPriority w:val="99"/>
    <w:semiHidden/>
    <w:unhideWhenUsed/>
    <w:rsid w:val="00E62C9C"/>
    <w:rPr>
      <w:b/>
      <w:bCs/>
    </w:rPr>
  </w:style>
  <w:style w:type="paragraph" w:customStyle="1" w:styleId="15">
    <w:name w:val="Обычный1"/>
    <w:link w:val="Normal"/>
    <w:qFormat/>
    <w:rsid w:val="00E62C9C"/>
    <w:pPr>
      <w:pBdr>
        <w:top w:val="none" w:sz="4" w:space="0" w:color="000000"/>
        <w:left w:val="none" w:sz="4" w:space="0" w:color="000000"/>
        <w:bottom w:val="none" w:sz="4" w:space="0" w:color="000000"/>
        <w:right w:val="none" w:sz="4" w:space="0" w:color="000000"/>
        <w:between w:val="none" w:sz="4" w:space="0" w:color="000000"/>
      </w:pBdr>
      <w:spacing w:after="0"/>
    </w:pPr>
    <w:rPr>
      <w:rFonts w:ascii="Arial" w:eastAsia="Arial" w:hAnsi="Arial" w:cs="Times New Roman"/>
      <w:color w:val="000000"/>
      <w:lang w:val="ru-RU" w:eastAsia="ru-RU"/>
    </w:rPr>
  </w:style>
  <w:style w:type="character" w:customStyle="1" w:styleId="Normal">
    <w:name w:val="Normal Знак"/>
    <w:link w:val="15"/>
    <w:rsid w:val="00E62C9C"/>
    <w:rPr>
      <w:rFonts w:ascii="Arial" w:eastAsia="Arial" w:hAnsi="Arial" w:cs="Times New Roman"/>
      <w:color w:val="000000"/>
      <w:lang w:val="ru-RU" w:eastAsia="ru-RU"/>
    </w:rPr>
  </w:style>
  <w:style w:type="paragraph" w:customStyle="1" w:styleId="211">
    <w:name w:val="Основной текст с отступом 21"/>
    <w:basedOn w:val="a"/>
    <w:rsid w:val="00E62C9C"/>
    <w:pPr>
      <w:suppressAutoHyphens/>
      <w:spacing w:after="120" w:line="480" w:lineRule="auto"/>
      <w:ind w:left="283"/>
    </w:pPr>
    <w:rPr>
      <w:rFonts w:ascii="Calibri" w:eastAsia="Times New Roman" w:hAnsi="Calibri" w:cs="Times New Roman"/>
      <w:lang w:val="ru-RU" w:eastAsia="zh-CN"/>
    </w:rPr>
  </w:style>
  <w:style w:type="paragraph" w:customStyle="1" w:styleId="afe">
    <w:name w:val="Вміст таблиці"/>
    <w:basedOn w:val="a"/>
    <w:rsid w:val="00E62C9C"/>
    <w:pPr>
      <w:widowControl w:val="0"/>
      <w:suppressLineNumbers/>
      <w:suppressAutoHyphens/>
      <w:autoSpaceDE w:val="0"/>
      <w:spacing w:after="0" w:line="240" w:lineRule="auto"/>
    </w:pPr>
    <w:rPr>
      <w:rFonts w:ascii="Times New Roman CYR" w:eastAsia="Calibri" w:hAnsi="Times New Roman CYR" w:cs="Times New Roman CYR"/>
      <w:sz w:val="24"/>
      <w:szCs w:val="24"/>
      <w:lang w:val="ru-RU" w:eastAsia="zh-CN"/>
    </w:rPr>
  </w:style>
  <w:style w:type="character" w:customStyle="1" w:styleId="aff">
    <w:name w:val="Основной текст_"/>
    <w:link w:val="16"/>
    <w:locked/>
    <w:rsid w:val="00E62C9C"/>
    <w:rPr>
      <w:sz w:val="26"/>
      <w:szCs w:val="26"/>
    </w:rPr>
  </w:style>
  <w:style w:type="paragraph" w:customStyle="1" w:styleId="16">
    <w:name w:val="Основной текст1"/>
    <w:basedOn w:val="a"/>
    <w:link w:val="aff"/>
    <w:rsid w:val="00E62C9C"/>
    <w:pPr>
      <w:widowControl w:val="0"/>
      <w:spacing w:after="0" w:line="240" w:lineRule="auto"/>
      <w:ind w:firstLine="40"/>
    </w:pPr>
    <w:rPr>
      <w:sz w:val="26"/>
      <w:szCs w:val="26"/>
    </w:rPr>
  </w:style>
  <w:style w:type="paragraph" w:customStyle="1" w:styleId="17">
    <w:name w:val="Назва1"/>
    <w:basedOn w:val="a"/>
    <w:rsid w:val="00E62C9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86443">
      <w:bodyDiv w:val="1"/>
      <w:marLeft w:val="0"/>
      <w:marRight w:val="0"/>
      <w:marTop w:val="0"/>
      <w:marBottom w:val="0"/>
      <w:divBdr>
        <w:top w:val="none" w:sz="0" w:space="0" w:color="auto"/>
        <w:left w:val="none" w:sz="0" w:space="0" w:color="auto"/>
        <w:bottom w:val="none" w:sz="0" w:space="0" w:color="auto"/>
        <w:right w:val="none" w:sz="0" w:space="0" w:color="auto"/>
      </w:divBdr>
    </w:div>
    <w:div w:id="1229851323">
      <w:bodyDiv w:val="1"/>
      <w:marLeft w:val="0"/>
      <w:marRight w:val="0"/>
      <w:marTop w:val="0"/>
      <w:marBottom w:val="0"/>
      <w:divBdr>
        <w:top w:val="none" w:sz="0" w:space="0" w:color="auto"/>
        <w:left w:val="none" w:sz="0" w:space="0" w:color="auto"/>
        <w:bottom w:val="none" w:sz="0" w:space="0" w:color="auto"/>
        <w:right w:val="none" w:sz="0" w:space="0" w:color="auto"/>
      </w:divBdr>
      <w:divsChild>
        <w:div w:id="2001427651">
          <w:marLeft w:val="0"/>
          <w:marRight w:val="0"/>
          <w:marTop w:val="0"/>
          <w:marBottom w:val="120"/>
          <w:divBdr>
            <w:top w:val="none" w:sz="0" w:space="0" w:color="auto"/>
            <w:left w:val="none" w:sz="0" w:space="0" w:color="auto"/>
            <w:bottom w:val="none" w:sz="0" w:space="0" w:color="auto"/>
            <w:right w:val="none" w:sz="0" w:space="0" w:color="auto"/>
          </w:divBdr>
        </w:div>
      </w:divsChild>
    </w:div>
    <w:div w:id="1409183563">
      <w:bodyDiv w:val="1"/>
      <w:marLeft w:val="0"/>
      <w:marRight w:val="0"/>
      <w:marTop w:val="0"/>
      <w:marBottom w:val="0"/>
      <w:divBdr>
        <w:top w:val="none" w:sz="0" w:space="0" w:color="auto"/>
        <w:left w:val="none" w:sz="0" w:space="0" w:color="auto"/>
        <w:bottom w:val="none" w:sz="0" w:space="0" w:color="auto"/>
        <w:right w:val="none" w:sz="0" w:space="0" w:color="auto"/>
      </w:divBdr>
      <w:divsChild>
        <w:div w:id="979186426">
          <w:marLeft w:val="0"/>
          <w:marRight w:val="0"/>
          <w:marTop w:val="0"/>
          <w:marBottom w:val="450"/>
          <w:divBdr>
            <w:top w:val="none" w:sz="0" w:space="0" w:color="auto"/>
            <w:left w:val="none" w:sz="0" w:space="0" w:color="auto"/>
            <w:bottom w:val="none" w:sz="0" w:space="0" w:color="auto"/>
            <w:right w:val="none" w:sz="0" w:space="0" w:color="auto"/>
          </w:divBdr>
        </w:div>
        <w:div w:id="41872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46D32-8872-4780-8295-069894173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21</Pages>
  <Words>32043</Words>
  <Characters>18265</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50208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Admin</cp:lastModifiedBy>
  <cp:revision>5</cp:revision>
  <cp:lastPrinted>2023-06-21T06:13:00Z</cp:lastPrinted>
  <dcterms:created xsi:type="dcterms:W3CDTF">2023-06-15T07:16:00Z</dcterms:created>
  <dcterms:modified xsi:type="dcterms:W3CDTF">2023-11-20T11:56:00Z</dcterms:modified>
</cp:coreProperties>
</file>