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E" w:rsidRPr="004736EE" w:rsidRDefault="00E36A47" w:rsidP="004736EE">
      <w:pPr>
        <w:jc w:val="center"/>
        <w:rPr>
          <w:b/>
          <w:sz w:val="28"/>
          <w:szCs w:val="28"/>
          <w:lang w:val="ru-RU"/>
        </w:rPr>
      </w:pPr>
      <w:r w:rsidRPr="004736EE">
        <w:rPr>
          <w:b/>
          <w:sz w:val="28"/>
          <w:szCs w:val="28"/>
        </w:rPr>
        <w:t>Обгрунтування технічних та якісних характеристик</w:t>
      </w:r>
    </w:p>
    <w:p w:rsidR="004736EE" w:rsidRDefault="00E36A47" w:rsidP="004736EE">
      <w:pPr>
        <w:jc w:val="both"/>
        <w:rPr>
          <w:sz w:val="28"/>
          <w:szCs w:val="28"/>
          <w:lang w:val="ru-RU"/>
        </w:rPr>
      </w:pPr>
      <w:r w:rsidRPr="004736EE">
        <w:rPr>
          <w:sz w:val="28"/>
          <w:szCs w:val="28"/>
        </w:rPr>
        <w:t>предмета закупівлі,</w:t>
      </w:r>
      <w:r w:rsidRPr="004736EE">
        <w:rPr>
          <w:sz w:val="28"/>
          <w:szCs w:val="28"/>
          <w:lang w:val="ru-RU"/>
        </w:rPr>
        <w:t xml:space="preserve"> </w:t>
      </w:r>
      <w:r w:rsidRPr="004736EE">
        <w:rPr>
          <w:sz w:val="28"/>
          <w:szCs w:val="28"/>
        </w:rPr>
        <w:t xml:space="preserve"> його очікуваної вартості та/або розміру бюджетного призначення відповідно до вимог пункту 4-1 постанови Кабінету Міністрів України від 11 жовтня 2016 року № 710 «Про ефективне використання державних коштів». Закупівля товару - Мототранспортні засоби для перевезення 10 і більше осіб (Автобуси спеціалізовані для перевезення школярів)</w:t>
      </w:r>
    </w:p>
    <w:p w:rsidR="00E36A47" w:rsidRPr="004736EE" w:rsidRDefault="00E36A47" w:rsidP="004736EE">
      <w:pPr>
        <w:jc w:val="center"/>
        <w:rPr>
          <w:b/>
          <w:sz w:val="28"/>
          <w:szCs w:val="28"/>
          <w:lang w:val="ru-RU"/>
        </w:rPr>
      </w:pPr>
      <w:r w:rsidRPr="004736EE">
        <w:rPr>
          <w:b/>
          <w:sz w:val="28"/>
          <w:szCs w:val="28"/>
        </w:rPr>
        <w:t xml:space="preserve">(номер в системі закупівель Prozorro ID: - </w:t>
      </w:r>
      <w:r w:rsidRPr="004736EE">
        <w:rPr>
          <w:b/>
          <w:sz w:val="28"/>
          <w:szCs w:val="28"/>
        </w:rPr>
        <w:t>UA-2022-10-24-011467-a</w:t>
      </w:r>
      <w:r w:rsidRPr="004736EE">
        <w:rPr>
          <w:b/>
          <w:sz w:val="28"/>
          <w:szCs w:val="28"/>
        </w:rPr>
        <w:t>).</w:t>
      </w:r>
    </w:p>
    <w:p w:rsidR="004736EE" w:rsidRDefault="00E36A47" w:rsidP="004736EE">
      <w:pPr>
        <w:ind w:firstLine="720"/>
        <w:jc w:val="both"/>
        <w:rPr>
          <w:sz w:val="28"/>
          <w:szCs w:val="28"/>
          <w:lang w:val="ru-RU"/>
        </w:rPr>
      </w:pPr>
      <w:r w:rsidRPr="004736EE">
        <w:rPr>
          <w:sz w:val="28"/>
          <w:szCs w:val="28"/>
        </w:rPr>
        <w:t xml:space="preserve"> Відповідно до вимог статті 22 Закону України «Про публічні закупівлі», розробляючи тендерну документацію, замовник повинен надати в ній інформацію про необхідні технічні, якісні та кількісні характеристики предмета закупівлі, у тому числі відповідну технічну специфікацію, яка повинна містити: детальний опис товарів, робіт, послуг, що закуповуються. Розробка умов тендерної документації, в тому числі технічної специфікації, є виключною прерогативою замовника. Єдиним нормативним документом, що діє на території України й поширюється на автобуси спеціалізовані, призначені для перевезення школярів, у тому числі з обмеженою здатністю пересування, та осіб, які супроводжують школярів, є національний стандарт України ДСТУ 7013:2009 «Автобуси спеціалізовані для перевезення школярів. Технічні вимоги». </w:t>
      </w:r>
    </w:p>
    <w:p w:rsidR="00E36A47" w:rsidRPr="004736EE" w:rsidRDefault="00E36A47" w:rsidP="004736EE">
      <w:pPr>
        <w:ind w:firstLine="720"/>
        <w:jc w:val="both"/>
        <w:rPr>
          <w:sz w:val="28"/>
          <w:szCs w:val="28"/>
        </w:rPr>
      </w:pPr>
      <w:r w:rsidRPr="004736EE">
        <w:rPr>
          <w:sz w:val="28"/>
          <w:szCs w:val="28"/>
        </w:rPr>
        <w:t xml:space="preserve">Відповідно до п. 1.1 ДСТУ 7013:2009, стандарт поширюється на автобуси спеціалізовані (далі – автобуси), призначені для перевезення школярів, які сидять, у тому числі з обмеженою здатністю пересування, та осіб, які супроводжують школярів. </w:t>
      </w:r>
    </w:p>
    <w:p w:rsidR="00723FFC" w:rsidRPr="00723FFC" w:rsidRDefault="00E36A47" w:rsidP="004736EE">
      <w:pPr>
        <w:ind w:firstLine="720"/>
        <w:jc w:val="both"/>
      </w:pPr>
      <w:r w:rsidRPr="004736EE">
        <w:rPr>
          <w:sz w:val="28"/>
          <w:szCs w:val="28"/>
        </w:rPr>
        <w:t>Очікувана вартість закупівлі</w:t>
      </w:r>
      <w:r w:rsidR="009F3C01">
        <w:rPr>
          <w:sz w:val="28"/>
          <w:szCs w:val="28"/>
        </w:rPr>
        <w:t xml:space="preserve"> 1</w:t>
      </w:r>
      <w:r w:rsidR="009F3C01" w:rsidRPr="009F3C01">
        <w:rPr>
          <w:sz w:val="28"/>
          <w:szCs w:val="28"/>
        </w:rPr>
        <w:t>3</w:t>
      </w:r>
      <w:r w:rsidR="009F3C01">
        <w:rPr>
          <w:sz w:val="28"/>
          <w:szCs w:val="28"/>
        </w:rPr>
        <w:t> </w:t>
      </w:r>
      <w:r w:rsidR="009F3C01" w:rsidRPr="009F3C01">
        <w:rPr>
          <w:sz w:val="28"/>
          <w:szCs w:val="28"/>
        </w:rPr>
        <w:t>500 000</w:t>
      </w:r>
      <w:r w:rsidR="009F3C01">
        <w:rPr>
          <w:sz w:val="28"/>
          <w:szCs w:val="28"/>
        </w:rPr>
        <w:t xml:space="preserve"> </w:t>
      </w:r>
      <w:r w:rsidR="009F3C01" w:rsidRPr="009F3C01">
        <w:rPr>
          <w:sz w:val="28"/>
          <w:szCs w:val="28"/>
        </w:rPr>
        <w:t>( тринадцять мільйонів п»ятсот тисяч грн. ) -</w:t>
      </w:r>
      <w:r w:rsidRPr="004736EE">
        <w:rPr>
          <w:sz w:val="28"/>
          <w:szCs w:val="28"/>
        </w:rPr>
        <w:t xml:space="preserve"> визначена, враховуючи суму цільової субвенції з державного бюджету та очікуване співфінансування з місцевих бюджетів. Очікувана вартість за одиницю товару визначалась методом порівняння ринкових цін, аналізу загальнодоступної цінової інформації, а також враховувалась </w:t>
      </w:r>
      <w:r w:rsidRPr="00723FFC">
        <w:rPr>
          <w:sz w:val="28"/>
          <w:szCs w:val="28"/>
        </w:rPr>
        <w:t>практика</w:t>
      </w:r>
      <w:r w:rsidR="00723FFC" w:rsidRPr="00723FFC">
        <w:rPr>
          <w:sz w:val="28"/>
          <w:szCs w:val="28"/>
        </w:rPr>
        <w:t xml:space="preserve"> минулих закупівель з урахуванням інфляції.</w:t>
      </w:r>
    </w:p>
    <w:p w:rsidR="00E36A47" w:rsidRPr="009F3C01" w:rsidRDefault="00723FFC" w:rsidP="004736EE">
      <w:pPr>
        <w:ind w:firstLine="720"/>
        <w:jc w:val="both"/>
        <w:rPr>
          <w:sz w:val="28"/>
          <w:szCs w:val="28"/>
        </w:rPr>
      </w:pPr>
      <w:r w:rsidRPr="00723FFC">
        <w:rPr>
          <w:sz w:val="28"/>
          <w:szCs w:val="28"/>
        </w:rPr>
        <w:t>Замовник здійснює придбання Товару шляхом централізованої закупівлі відповідно до постанови Кабінету Міністрів України від 12 жовтня 2022р.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E36A47" w:rsidRPr="004736EE">
        <w:rPr>
          <w:sz w:val="28"/>
          <w:szCs w:val="28"/>
        </w:rPr>
        <w:t xml:space="preserve"> </w:t>
      </w:r>
    </w:p>
    <w:p w:rsidR="00E84210" w:rsidRDefault="00E36A47" w:rsidP="00E36A47">
      <w:pPr>
        <w:pStyle w:val="a3"/>
        <w:jc w:val="right"/>
        <w:rPr>
          <w:sz w:val="24"/>
          <w:szCs w:val="24"/>
          <w:lang w:val="ru-RU"/>
        </w:rPr>
      </w:pPr>
      <w:r w:rsidRPr="00E36A47">
        <w:rPr>
          <w:sz w:val="24"/>
          <w:szCs w:val="24"/>
        </w:rPr>
        <w:lastRenderedPageBreak/>
        <w:t>Додаток 1</w:t>
      </w:r>
    </w:p>
    <w:p w:rsidR="00E36A47" w:rsidRPr="00E36A47" w:rsidRDefault="00E36A47" w:rsidP="00E36A47">
      <w:pPr>
        <w:pStyle w:val="a3"/>
        <w:jc w:val="right"/>
        <w:rPr>
          <w:sz w:val="24"/>
          <w:szCs w:val="24"/>
        </w:rPr>
      </w:pPr>
      <w:r w:rsidRPr="00E36A47">
        <w:rPr>
          <w:sz w:val="24"/>
          <w:szCs w:val="24"/>
        </w:rPr>
        <w:t xml:space="preserve"> до технічних та якісних</w:t>
      </w:r>
    </w:p>
    <w:p w:rsidR="00E36A47" w:rsidRPr="00E36A47" w:rsidRDefault="00E36A47" w:rsidP="00E36A47">
      <w:pPr>
        <w:pStyle w:val="a3"/>
        <w:jc w:val="right"/>
        <w:rPr>
          <w:sz w:val="24"/>
          <w:szCs w:val="24"/>
        </w:rPr>
      </w:pPr>
      <w:r w:rsidRPr="00E36A47">
        <w:rPr>
          <w:sz w:val="24"/>
          <w:szCs w:val="24"/>
        </w:rPr>
        <w:t xml:space="preserve"> характеристик предмета закупівлі, </w:t>
      </w:r>
    </w:p>
    <w:p w:rsidR="00E36A47" w:rsidRPr="00E36A47" w:rsidRDefault="00E36A47" w:rsidP="00E36A47">
      <w:pPr>
        <w:pStyle w:val="a3"/>
        <w:jc w:val="right"/>
        <w:rPr>
          <w:sz w:val="24"/>
          <w:szCs w:val="24"/>
        </w:rPr>
      </w:pPr>
      <w:r w:rsidRPr="00E36A47">
        <w:rPr>
          <w:sz w:val="24"/>
          <w:szCs w:val="24"/>
        </w:rPr>
        <w:t xml:space="preserve">його очікуваної вартості та/або розміру </w:t>
      </w:r>
    </w:p>
    <w:p w:rsidR="00E36A47" w:rsidRPr="00E36A47" w:rsidRDefault="00E36A47" w:rsidP="00E36A47">
      <w:pPr>
        <w:pStyle w:val="a3"/>
        <w:jc w:val="right"/>
        <w:rPr>
          <w:sz w:val="24"/>
          <w:szCs w:val="24"/>
        </w:rPr>
      </w:pPr>
      <w:r w:rsidRPr="00E36A47">
        <w:rPr>
          <w:sz w:val="24"/>
          <w:szCs w:val="24"/>
        </w:rPr>
        <w:t>бюджетного призначення відповідно до вимог</w:t>
      </w:r>
    </w:p>
    <w:p w:rsidR="00E36A47" w:rsidRPr="00E36A47" w:rsidRDefault="00E36A47" w:rsidP="00E36A47">
      <w:pPr>
        <w:pStyle w:val="a3"/>
        <w:jc w:val="right"/>
        <w:rPr>
          <w:sz w:val="24"/>
          <w:szCs w:val="24"/>
        </w:rPr>
      </w:pPr>
      <w:r w:rsidRPr="00E36A47">
        <w:rPr>
          <w:sz w:val="24"/>
          <w:szCs w:val="24"/>
        </w:rPr>
        <w:t xml:space="preserve"> пункту 4-1 постанови Кабінету Міністрів України від </w:t>
      </w:r>
    </w:p>
    <w:p w:rsidR="00E36A47" w:rsidRPr="00E36A47" w:rsidRDefault="00E36A47" w:rsidP="00E36A47">
      <w:pPr>
        <w:pStyle w:val="a3"/>
        <w:jc w:val="right"/>
        <w:rPr>
          <w:sz w:val="24"/>
          <w:szCs w:val="24"/>
        </w:rPr>
      </w:pPr>
      <w:r w:rsidRPr="00E36A47">
        <w:rPr>
          <w:sz w:val="24"/>
          <w:szCs w:val="24"/>
        </w:rPr>
        <w:t xml:space="preserve">11 жовтня 2016 року № 710 </w:t>
      </w:r>
    </w:p>
    <w:p w:rsidR="00E36A47" w:rsidRPr="00E36A47" w:rsidRDefault="00E36A47" w:rsidP="00E36A47">
      <w:pPr>
        <w:pStyle w:val="a3"/>
        <w:jc w:val="right"/>
        <w:rPr>
          <w:sz w:val="24"/>
          <w:szCs w:val="24"/>
        </w:rPr>
      </w:pPr>
      <w:r w:rsidRPr="00E36A47">
        <w:rPr>
          <w:sz w:val="24"/>
          <w:szCs w:val="24"/>
        </w:rPr>
        <w:t xml:space="preserve">«Про ефективне використання державних коштів». 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</w:p>
    <w:p w:rsidR="00E36A47" w:rsidRPr="004736EE" w:rsidRDefault="00E36A47" w:rsidP="00E36A47">
      <w:pPr>
        <w:pStyle w:val="a3"/>
        <w:jc w:val="center"/>
        <w:rPr>
          <w:b/>
          <w:sz w:val="28"/>
          <w:szCs w:val="28"/>
        </w:rPr>
      </w:pPr>
      <w:r w:rsidRPr="004736EE">
        <w:rPr>
          <w:b/>
          <w:sz w:val="28"/>
          <w:szCs w:val="28"/>
        </w:rPr>
        <w:t>ТЕХНІЧНІ ВИМОГИ (ТЕХНІЧНА СПЕЦИФІКАЦІЯ)</w:t>
      </w:r>
    </w:p>
    <w:p w:rsidR="00E36A47" w:rsidRPr="00E36A47" w:rsidRDefault="00E36A47" w:rsidP="00E36A47">
      <w:pPr>
        <w:pStyle w:val="a3"/>
        <w:jc w:val="center"/>
        <w:rPr>
          <w:sz w:val="28"/>
          <w:szCs w:val="28"/>
        </w:rPr>
      </w:pPr>
      <w:r w:rsidRPr="00E36A47">
        <w:rPr>
          <w:sz w:val="28"/>
          <w:szCs w:val="28"/>
        </w:rPr>
        <w:t>Інформація про необхідні технічні, якісні та кількісні характеристики предмета закупівлі (код ДК 021:2015:34120000-4 –</w:t>
      </w:r>
    </w:p>
    <w:p w:rsidR="00E36A47" w:rsidRPr="00E36A47" w:rsidRDefault="00E36A47" w:rsidP="00E36A47">
      <w:pPr>
        <w:pStyle w:val="a3"/>
        <w:jc w:val="center"/>
        <w:rPr>
          <w:sz w:val="28"/>
          <w:szCs w:val="28"/>
        </w:rPr>
      </w:pPr>
      <w:r w:rsidRPr="00E36A47">
        <w:rPr>
          <w:sz w:val="28"/>
          <w:szCs w:val="28"/>
        </w:rPr>
        <w:t>Мототранспортні засоби для  перевезення 10 і більше осіб)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1. Автобуси спеціалізовані для перевезення школярів (далі – «автобуси») мають відповідати стандарту ДСТУ 7013:2009 «Автобуси спеціалізовані для перевезення школярів. Технічні вимоги» (виконання 3 «Спеціалізований автобус, призначений для перевезення школярів молодших, середніх та старших класів»).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  <w:r w:rsidRPr="00E36A4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ab/>
      </w:r>
      <w:r w:rsidRPr="00E36A47">
        <w:rPr>
          <w:sz w:val="28"/>
          <w:szCs w:val="28"/>
        </w:rPr>
        <w:t xml:space="preserve">2. Автобус повинен мати не менше 30 посадочних місць (сидінь) для перевезення пасажирів ( без урахування місця водія ). 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3. Усі автобуси повинні мати торгову марку, бути новими (2022 року випуску), технічно справними, комплектуючі та матеріали – такі, що не були у вживанні. При виготовленні автобусів мають застосовуватись заходи із захисту довкілля.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4. Усі автобуси повинні бути у виконанні, передбаченому нормативно-технічною документацією виробника і готовими до експлуатації. Вони повинні відповідати вимогам нормативно-правових актів України щодо допуску транспортних засобів до експлуатації, чинним на дату розкриття тендерних пропозицій.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  <w:r w:rsidRPr="00E36A47">
        <w:rPr>
          <w:sz w:val="28"/>
          <w:szCs w:val="28"/>
        </w:rPr>
        <w:tab/>
        <w:t>5. Відповідність екологічним нормам не нижче EURO-5 -Правила ЄЕК ООН  № 49-05 «Єдині технічні приписи щодо прийняття заходів по обмеженню викидів забруднюючих газообразних речовин і зважених часток з двигунів із запалюванням від стиснення і двигунів з примусовим запалюванням, призначених для використання на транспортних засобах».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6. До кожного автобуса, що буде постачатись, повинна додаватись супутня документація виробника: настанова щодо експлуатування. Супутня документація повинна бути виконана українською мовою. У разі, якщо оригінал супутньої документації складений іншою, ніж українська мова, він обов’язково має супроводжуватись автентичним перекладом українською мовою.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7.     Основні технічні характеристики автобусів: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7.1.  Номінальна потужність, кВт ( к.с.) – не менше 114 (155).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7.2.  Паливо-дизельне.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 xml:space="preserve">8. Кожний повинен бути оснащений стандартним набором інструментів, що надає виробник разом з автобусом. 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lastRenderedPageBreak/>
        <w:t>9. Гарантія на кожний автобус надається не менше ніж на 24 місяці або не менше ніж на 100 000 км пробігу з моменту доставки та прийняття такого автобуса у місці його кінцевого призначення.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10. Учасники процедури закупівлі повинні надати в складі тендерної пропозиції креслення загального виду та схему розташування сидінь автобуса та технічні характеристики на нього.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11. Учасники, які є виробниками товару, повинні надати копію свідоцтва про присвоєння товару штрихового коду GS1, або сертифікату продукції власного виробництва, або іншого документа, який підтверджує, що Учасник є виробником товару, фактичну калькуляцію собівартості товару, яка підтверджує відповідний рівень локалізації.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Інші учасники повинні надати: копію листа від виробника щодо можливості постачання Учаснику товарів з підтвердженням номенклатури та кількості товару або завірену копію договору про співпрацю із виробником (договору купівлі-продажу) або інший документ, який підтверджує можливість постачання товару Учаснику.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Також, учасники повинні надати: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  <w:r w:rsidRPr="00E36A47">
        <w:rPr>
          <w:sz w:val="28"/>
          <w:szCs w:val="28"/>
        </w:rPr>
        <w:t xml:space="preserve">сервісну книжку на автобус або гарантійний лист про її надання разом із поставкою товару;  </w:t>
      </w:r>
    </w:p>
    <w:p w:rsidR="00E36A47" w:rsidRPr="00E36A47" w:rsidRDefault="00E36A47" w:rsidP="00E36A47">
      <w:pPr>
        <w:pStyle w:val="a3"/>
        <w:ind w:left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завірену належним чином копію сертифіката відповідності на товар або гарантійний лист про його надання при поставці товару.</w:t>
      </w:r>
    </w:p>
    <w:p w:rsidR="00E36A47" w:rsidRPr="00E36A47" w:rsidRDefault="00E36A47" w:rsidP="00E36A47">
      <w:pPr>
        <w:pStyle w:val="a3"/>
        <w:ind w:firstLine="720"/>
        <w:jc w:val="both"/>
        <w:rPr>
          <w:sz w:val="28"/>
          <w:szCs w:val="28"/>
        </w:rPr>
      </w:pPr>
      <w:r w:rsidRPr="00E36A47">
        <w:rPr>
          <w:sz w:val="28"/>
          <w:szCs w:val="28"/>
        </w:rPr>
        <w:t>підготовлену виробником товару фактичну калькуляцію собівартості такого товару, яка підтверджує відповідний рівень локалізації.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  <w:r w:rsidRPr="00E36A47">
        <w:rPr>
          <w:sz w:val="28"/>
          <w:szCs w:val="28"/>
        </w:rPr>
        <w:tab/>
        <w:t xml:space="preserve"> перелік пунктів сервісної мережі (найменування, місцезнаходження, телефони) у Рівненській області, на яких буде здійснюватись технічне обслуговування та гарантійний ремонт Товару.</w:t>
      </w: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</w:p>
    <w:p w:rsidR="00E36A47" w:rsidRPr="00E36A47" w:rsidRDefault="00E36A47" w:rsidP="00E36A47">
      <w:pPr>
        <w:pStyle w:val="a3"/>
        <w:jc w:val="both"/>
        <w:rPr>
          <w:sz w:val="28"/>
          <w:szCs w:val="28"/>
        </w:rPr>
      </w:pPr>
    </w:p>
    <w:p w:rsidR="004D5999" w:rsidRDefault="00E36A47" w:rsidP="00E36A47">
      <w:pPr>
        <w:pStyle w:val="a3"/>
        <w:jc w:val="both"/>
        <w:rPr>
          <w:lang w:val="ru-RU"/>
        </w:rPr>
      </w:pPr>
      <w:r w:rsidRPr="00E36A47">
        <w:rPr>
          <w:sz w:val="28"/>
          <w:szCs w:val="28"/>
        </w:rPr>
        <w:t>* Примітка : всі посилання на конкретну марку, виробника, фірму, патент, конструкцію або тип предмета закупівлі, джерело походження або виробника, слід читати з в</w:t>
      </w:r>
      <w:r>
        <w:t>иразом « або еквівалент ».</w:t>
      </w:r>
    </w:p>
    <w:p w:rsidR="009F3C01" w:rsidRDefault="009F3C01" w:rsidP="00E36A47">
      <w:pPr>
        <w:pStyle w:val="a3"/>
        <w:jc w:val="both"/>
        <w:rPr>
          <w:lang w:val="ru-RU"/>
        </w:rPr>
      </w:pPr>
    </w:p>
    <w:p w:rsidR="009F3C01" w:rsidRDefault="009F3C01" w:rsidP="00E36A47">
      <w:pPr>
        <w:pStyle w:val="a3"/>
        <w:jc w:val="both"/>
        <w:rPr>
          <w:lang w:val="ru-RU"/>
        </w:rPr>
      </w:pPr>
    </w:p>
    <w:p w:rsidR="009F3C01" w:rsidRDefault="009F3C01" w:rsidP="00E36A47">
      <w:pPr>
        <w:pStyle w:val="a3"/>
        <w:jc w:val="both"/>
        <w:rPr>
          <w:lang w:val="ru-RU"/>
        </w:rPr>
      </w:pPr>
    </w:p>
    <w:p w:rsidR="009F3C01" w:rsidRDefault="009F3C01" w:rsidP="00E36A47">
      <w:pPr>
        <w:pStyle w:val="a3"/>
        <w:jc w:val="both"/>
        <w:rPr>
          <w:lang w:val="ru-RU"/>
        </w:rPr>
      </w:pPr>
    </w:p>
    <w:p w:rsidR="009F3C01" w:rsidRDefault="005E1D86" w:rsidP="00E36A47">
      <w:pPr>
        <w:pStyle w:val="a3"/>
        <w:jc w:val="both"/>
        <w:rPr>
          <w:lang w:val="ru-RU"/>
        </w:rPr>
      </w:pPr>
      <w:proofErr w:type="spellStart"/>
      <w:r>
        <w:rPr>
          <w:lang w:val="ru-RU"/>
        </w:rPr>
        <w:t>Розміщено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</w:t>
      </w:r>
      <w:bookmarkStart w:id="0" w:name="_GoBack"/>
      <w:bookmarkEnd w:id="0"/>
      <w:r w:rsidR="009F3C01">
        <w:rPr>
          <w:lang w:val="ru-RU"/>
        </w:rPr>
        <w:t>фіційному</w:t>
      </w:r>
      <w:proofErr w:type="spellEnd"/>
      <w:r w:rsidR="009F3C01">
        <w:rPr>
          <w:lang w:val="ru-RU"/>
        </w:rPr>
        <w:t xml:space="preserve"> </w:t>
      </w:r>
      <w:proofErr w:type="spellStart"/>
      <w:r w:rsidR="009F3C01">
        <w:rPr>
          <w:lang w:val="ru-RU"/>
        </w:rPr>
        <w:t>сайті</w:t>
      </w:r>
      <w:proofErr w:type="spellEnd"/>
      <w:r w:rsidR="009F3C01">
        <w:rPr>
          <w:lang w:val="ru-RU"/>
        </w:rPr>
        <w:t xml:space="preserve"> </w:t>
      </w:r>
      <w:proofErr w:type="spellStart"/>
      <w:r w:rsidR="009F3C01">
        <w:rPr>
          <w:lang w:val="ru-RU"/>
        </w:rPr>
        <w:t>депаратменту</w:t>
      </w:r>
      <w:proofErr w:type="spellEnd"/>
      <w:r w:rsidR="009F3C01">
        <w:rPr>
          <w:lang w:val="ru-RU"/>
        </w:rPr>
        <w:t xml:space="preserve"> </w:t>
      </w:r>
      <w:proofErr w:type="spellStart"/>
      <w:r w:rsidR="009F3C01">
        <w:rPr>
          <w:lang w:val="ru-RU"/>
        </w:rPr>
        <w:t>освіти</w:t>
      </w:r>
      <w:proofErr w:type="spellEnd"/>
      <w:r w:rsidR="009F3C01">
        <w:rPr>
          <w:lang w:val="ru-RU"/>
        </w:rPr>
        <w:t xml:space="preserve"> і науки ОДА</w:t>
      </w:r>
    </w:p>
    <w:p w:rsidR="009F3C01" w:rsidRPr="009F3C01" w:rsidRDefault="009F3C01" w:rsidP="00E36A47">
      <w:pPr>
        <w:pStyle w:val="a3"/>
        <w:jc w:val="both"/>
        <w:rPr>
          <w:lang w:val="ru-RU"/>
        </w:rPr>
      </w:pPr>
      <w:r>
        <w:rPr>
          <w:lang w:val="ru-RU"/>
        </w:rPr>
        <w:t xml:space="preserve">28.10.2022 р. </w:t>
      </w:r>
    </w:p>
    <w:sectPr w:rsidR="009F3C01" w:rsidRPr="009F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9"/>
    <w:rsid w:val="002B2904"/>
    <w:rsid w:val="00471681"/>
    <w:rsid w:val="004736EE"/>
    <w:rsid w:val="005E1D86"/>
    <w:rsid w:val="00723FFC"/>
    <w:rsid w:val="009F3C01"/>
    <w:rsid w:val="00E36A47"/>
    <w:rsid w:val="00E84210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A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644E-FBEC-45C3-BFBE-7AF5641F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977</Words>
  <Characters>5570</Characters>
  <Application>Microsoft Office Word</Application>
  <DocSecurity>0</DocSecurity>
  <Lines>46</Lines>
  <Paragraphs>13</Paragraphs>
  <ScaleCrop>false</ScaleCrop>
  <Company>HP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2022-10-31T13:31:00Z</dcterms:created>
  <dcterms:modified xsi:type="dcterms:W3CDTF">2022-10-31T13:53:00Z</dcterms:modified>
</cp:coreProperties>
</file>