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E0" w:rsidRDefault="00F079E0" w:rsidP="005648B5">
      <w:pPr>
        <w:jc w:val="right"/>
        <w:rPr>
          <w:sz w:val="18"/>
          <w:szCs w:val="18"/>
        </w:rPr>
      </w:pPr>
    </w:p>
    <w:p w:rsidR="007F4A31" w:rsidRDefault="007F4A31" w:rsidP="007F4A31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Рекомендований алгоритм дій</w:t>
      </w:r>
      <w:r w:rsidR="00F079E0" w:rsidRPr="00EE6061">
        <w:rPr>
          <w:b/>
          <w:sz w:val="28"/>
          <w:szCs w:val="28"/>
        </w:rPr>
        <w:t xml:space="preserve"> </w:t>
      </w:r>
    </w:p>
    <w:p w:rsidR="007F4A31" w:rsidRDefault="007F4A31" w:rsidP="007F4A31">
      <w:pPr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зв’</w:t>
      </w:r>
      <w:r w:rsidRPr="00C244D3">
        <w:rPr>
          <w:color w:val="000000"/>
          <w:sz w:val="28"/>
          <w:szCs w:val="28"/>
        </w:rPr>
        <w:t xml:space="preserve">язку посиленням карантинних обмежень </w:t>
      </w:r>
    </w:p>
    <w:p w:rsidR="00EE6061" w:rsidRDefault="007F4A31" w:rsidP="007F4A31">
      <w:pPr>
        <w:ind w:firstLine="851"/>
        <w:jc w:val="center"/>
        <w:rPr>
          <w:color w:val="000000"/>
          <w:sz w:val="28"/>
          <w:szCs w:val="28"/>
        </w:rPr>
      </w:pPr>
      <w:r w:rsidRPr="00C244D3">
        <w:rPr>
          <w:color w:val="000000"/>
          <w:sz w:val="28"/>
          <w:szCs w:val="28"/>
        </w:rPr>
        <w:t xml:space="preserve">у період із </w:t>
      </w:r>
      <w:r>
        <w:rPr>
          <w:color w:val="000000"/>
          <w:sz w:val="28"/>
          <w:szCs w:val="28"/>
        </w:rPr>
        <w:t>11 січня до 22 січня 2021 року</w:t>
      </w:r>
    </w:p>
    <w:p w:rsidR="00F079E0" w:rsidRDefault="00F079E0" w:rsidP="00C225BC">
      <w:pPr>
        <w:jc w:val="center"/>
        <w:rPr>
          <w:sz w:val="28"/>
          <w:szCs w:val="28"/>
        </w:rPr>
      </w:pPr>
    </w:p>
    <w:p w:rsidR="00C225BC" w:rsidRDefault="00C225BC" w:rsidP="00C225B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Заклади дошкільної освіти</w:t>
      </w:r>
      <w:r w:rsidR="00A92F4A">
        <w:rPr>
          <w:b/>
          <w:i/>
          <w:sz w:val="28"/>
          <w:szCs w:val="28"/>
        </w:rPr>
        <w:t xml:space="preserve"> (ЗДО)</w:t>
      </w:r>
    </w:p>
    <w:p w:rsidR="00F079E0" w:rsidRPr="00F079E0" w:rsidRDefault="00F079E0" w:rsidP="000A5D44">
      <w:pPr>
        <w:ind w:firstLine="567"/>
        <w:jc w:val="both"/>
        <w:rPr>
          <w:sz w:val="28"/>
          <w:szCs w:val="28"/>
        </w:rPr>
      </w:pPr>
      <w:r w:rsidRPr="00F079E0">
        <w:rPr>
          <w:sz w:val="28"/>
          <w:szCs w:val="28"/>
        </w:rPr>
        <w:t>Працюють у звичному режимі й мають право приймати дітей, зокрема й нових вихованців за умови, що оригінали їхніх документів батьки нададуть не пізніше 10-денного терміну по закінченні карантинних обмежень.</w:t>
      </w:r>
    </w:p>
    <w:p w:rsidR="00F079E0" w:rsidRPr="00EE6061" w:rsidRDefault="00F079E0" w:rsidP="000A5D44">
      <w:pPr>
        <w:ind w:firstLine="567"/>
        <w:jc w:val="center"/>
        <w:rPr>
          <w:b/>
          <w:i/>
          <w:sz w:val="28"/>
          <w:szCs w:val="28"/>
        </w:rPr>
      </w:pPr>
      <w:r w:rsidRPr="00EE6061">
        <w:rPr>
          <w:b/>
          <w:i/>
          <w:sz w:val="28"/>
          <w:szCs w:val="28"/>
        </w:rPr>
        <w:t>Спеціальні заклади загальної середньої освіти (спеціальні ЗЗСО)</w:t>
      </w:r>
    </w:p>
    <w:p w:rsidR="00F079E0" w:rsidRPr="00F079E0" w:rsidRDefault="00043CA1" w:rsidP="000A5D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освітнього процесу здійсню</w:t>
      </w:r>
      <w:r w:rsidR="00FF1F47">
        <w:rPr>
          <w:sz w:val="28"/>
          <w:szCs w:val="28"/>
        </w:rPr>
        <w:t>ється у</w:t>
      </w:r>
      <w:r w:rsidR="00DE36F2">
        <w:rPr>
          <w:sz w:val="28"/>
          <w:szCs w:val="28"/>
        </w:rPr>
        <w:t xml:space="preserve"> звичному режимі</w:t>
      </w:r>
      <w:r>
        <w:rPr>
          <w:sz w:val="28"/>
          <w:szCs w:val="28"/>
        </w:rPr>
        <w:t>, проте керівники закладів</w:t>
      </w:r>
      <w:r w:rsidR="005A7831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 xml:space="preserve"> мають право </w:t>
      </w:r>
      <w:r w:rsidRPr="00F079E0">
        <w:rPr>
          <w:sz w:val="28"/>
          <w:szCs w:val="28"/>
        </w:rPr>
        <w:t xml:space="preserve">запровадити </w:t>
      </w:r>
      <w:r w:rsidR="005A7831">
        <w:rPr>
          <w:sz w:val="28"/>
          <w:szCs w:val="28"/>
        </w:rPr>
        <w:t>дистанційну</w:t>
      </w:r>
      <w:r w:rsidRPr="005A7831">
        <w:rPr>
          <w:sz w:val="28"/>
          <w:szCs w:val="28"/>
        </w:rPr>
        <w:t xml:space="preserve"> або</w:t>
      </w:r>
      <w:r w:rsidR="005A7831" w:rsidRPr="005A7831">
        <w:rPr>
          <w:sz w:val="28"/>
          <w:szCs w:val="28"/>
        </w:rPr>
        <w:t xml:space="preserve"> </w:t>
      </w:r>
      <w:r w:rsidR="005A7831">
        <w:rPr>
          <w:sz w:val="28"/>
          <w:szCs w:val="28"/>
        </w:rPr>
        <w:t xml:space="preserve">змішану технологію </w:t>
      </w:r>
      <w:r w:rsidRPr="00F079E0">
        <w:rPr>
          <w:sz w:val="28"/>
          <w:szCs w:val="28"/>
        </w:rPr>
        <w:t xml:space="preserve"> навчання</w:t>
      </w:r>
      <w:r>
        <w:rPr>
          <w:sz w:val="28"/>
          <w:szCs w:val="28"/>
        </w:rPr>
        <w:t>. Спілкування з дорослими (батьками</w:t>
      </w:r>
      <w:r w:rsidR="00F079E0" w:rsidRPr="00F079E0">
        <w:rPr>
          <w:sz w:val="28"/>
          <w:szCs w:val="28"/>
        </w:rPr>
        <w:t xml:space="preserve">, </w:t>
      </w:r>
      <w:r>
        <w:rPr>
          <w:sz w:val="28"/>
          <w:szCs w:val="28"/>
        </w:rPr>
        <w:t>відвідувачами</w:t>
      </w:r>
      <w:r w:rsidR="00F079E0" w:rsidRPr="00F079E0">
        <w:rPr>
          <w:sz w:val="28"/>
          <w:szCs w:val="28"/>
        </w:rPr>
        <w:t xml:space="preserve">) повинно бути лише в </w:t>
      </w:r>
      <w:proofErr w:type="spellStart"/>
      <w:r w:rsidR="00F079E0" w:rsidRPr="00F079E0">
        <w:rPr>
          <w:sz w:val="28"/>
          <w:szCs w:val="28"/>
        </w:rPr>
        <w:t>онлайн-форматі</w:t>
      </w:r>
      <w:proofErr w:type="spellEnd"/>
      <w:r w:rsidR="00F079E0" w:rsidRPr="00F079E0">
        <w:rPr>
          <w:sz w:val="28"/>
          <w:szCs w:val="28"/>
        </w:rPr>
        <w:t xml:space="preserve">. Адміністрація закладів має організувати </w:t>
      </w:r>
      <w:r w:rsidR="00EE6061">
        <w:rPr>
          <w:sz w:val="28"/>
          <w:szCs w:val="28"/>
        </w:rPr>
        <w:t xml:space="preserve">та оприлюднити </w:t>
      </w:r>
      <w:r w:rsidR="00F079E0" w:rsidRPr="00F079E0">
        <w:rPr>
          <w:sz w:val="28"/>
          <w:szCs w:val="28"/>
        </w:rPr>
        <w:t>додаткове роз’яснення правил роботи під час карантину.</w:t>
      </w:r>
      <w:r w:rsidR="00EE6061">
        <w:rPr>
          <w:sz w:val="28"/>
          <w:szCs w:val="28"/>
        </w:rPr>
        <w:t xml:space="preserve"> </w:t>
      </w:r>
    </w:p>
    <w:p w:rsidR="00F079E0" w:rsidRPr="00EE6061" w:rsidRDefault="00F079E0" w:rsidP="000A5D44">
      <w:pPr>
        <w:ind w:firstLine="567"/>
        <w:jc w:val="center"/>
        <w:rPr>
          <w:b/>
          <w:i/>
          <w:sz w:val="28"/>
          <w:szCs w:val="28"/>
        </w:rPr>
      </w:pPr>
      <w:r w:rsidRPr="00EE6061">
        <w:rPr>
          <w:b/>
          <w:i/>
          <w:sz w:val="28"/>
          <w:szCs w:val="28"/>
        </w:rPr>
        <w:t>Заклади загальної середньої освіти (ЗЗСО)</w:t>
      </w:r>
    </w:p>
    <w:p w:rsidR="00F079E0" w:rsidRPr="00F079E0" w:rsidRDefault="00FF1F47" w:rsidP="000A5D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Освітній процес р</w:t>
      </w:r>
      <w:r w:rsidR="005A7831">
        <w:rPr>
          <w:sz w:val="28"/>
          <w:szCs w:val="28"/>
        </w:rPr>
        <w:t xml:space="preserve">екомендується </w:t>
      </w:r>
      <w:r>
        <w:rPr>
          <w:sz w:val="28"/>
          <w:szCs w:val="28"/>
        </w:rPr>
        <w:t xml:space="preserve">здійснювати за технологією дистанційного </w:t>
      </w:r>
      <w:r w:rsidR="005A7831">
        <w:rPr>
          <w:sz w:val="28"/>
          <w:szCs w:val="28"/>
        </w:rPr>
        <w:t xml:space="preserve"> </w:t>
      </w:r>
      <w:r w:rsidR="00F079E0" w:rsidRPr="00F079E0">
        <w:rPr>
          <w:sz w:val="28"/>
          <w:szCs w:val="28"/>
        </w:rPr>
        <w:t xml:space="preserve">навчання. Задля цього адміністрація повинна провести педраду, </w:t>
      </w:r>
      <w:r w:rsidR="005A7831">
        <w:rPr>
          <w:sz w:val="28"/>
          <w:szCs w:val="28"/>
        </w:rPr>
        <w:t xml:space="preserve">на якій </w:t>
      </w:r>
      <w:r w:rsidR="00F079E0" w:rsidRPr="00F079E0">
        <w:rPr>
          <w:sz w:val="28"/>
          <w:szCs w:val="28"/>
        </w:rPr>
        <w:t xml:space="preserve">має бути ухвалено рішення про дистанційне навчання та розроблено відповідний розклад занять. Уроки проводяться за допомогою </w:t>
      </w:r>
      <w:proofErr w:type="spellStart"/>
      <w:r w:rsidR="00F079E0" w:rsidRPr="00F079E0">
        <w:rPr>
          <w:sz w:val="28"/>
          <w:szCs w:val="28"/>
        </w:rPr>
        <w:t>онлайн-засобів</w:t>
      </w:r>
      <w:proofErr w:type="spellEnd"/>
      <w:r w:rsidR="00F079E0" w:rsidRPr="00F079E0">
        <w:rPr>
          <w:sz w:val="28"/>
          <w:szCs w:val="28"/>
        </w:rPr>
        <w:t>. Ведення журналів та збори колективу також про</w:t>
      </w:r>
      <w:r w:rsidR="00EE6061">
        <w:rPr>
          <w:sz w:val="28"/>
          <w:szCs w:val="28"/>
        </w:rPr>
        <w:t>х</w:t>
      </w:r>
      <w:r w:rsidR="00F079E0" w:rsidRPr="00F079E0">
        <w:rPr>
          <w:sz w:val="28"/>
          <w:szCs w:val="28"/>
        </w:rPr>
        <w:t xml:space="preserve">одять дистанційно. На сайті закладу або в </w:t>
      </w:r>
      <w:proofErr w:type="spellStart"/>
      <w:r w:rsidR="00F079E0" w:rsidRPr="00F079E0">
        <w:rPr>
          <w:sz w:val="28"/>
          <w:szCs w:val="28"/>
        </w:rPr>
        <w:t>соцмережах</w:t>
      </w:r>
      <w:proofErr w:type="spellEnd"/>
      <w:r w:rsidR="00F079E0" w:rsidRPr="00F079E0">
        <w:rPr>
          <w:sz w:val="28"/>
          <w:szCs w:val="28"/>
        </w:rPr>
        <w:t xml:space="preserve"> потрібно попередити всіх учасників освітнього про</w:t>
      </w:r>
      <w:r w:rsidR="005A7831">
        <w:rPr>
          <w:sz w:val="28"/>
          <w:szCs w:val="28"/>
        </w:rPr>
        <w:t>цесу про зміни формату та розклад</w:t>
      </w:r>
      <w:r w:rsidR="000A5D44">
        <w:rPr>
          <w:sz w:val="28"/>
          <w:szCs w:val="28"/>
        </w:rPr>
        <w:t>у</w:t>
      </w:r>
      <w:r w:rsidR="005A7831">
        <w:rPr>
          <w:sz w:val="28"/>
          <w:szCs w:val="28"/>
        </w:rPr>
        <w:t>.</w:t>
      </w:r>
      <w:r w:rsidR="00F079E0" w:rsidRPr="00F079E0">
        <w:rPr>
          <w:sz w:val="28"/>
          <w:szCs w:val="28"/>
        </w:rPr>
        <w:t xml:space="preserve"> </w:t>
      </w:r>
    </w:p>
    <w:p w:rsidR="00F079E0" w:rsidRPr="00F079E0" w:rsidRDefault="00F079E0" w:rsidP="000A5D44">
      <w:pPr>
        <w:ind w:firstLine="567"/>
        <w:jc w:val="both"/>
        <w:rPr>
          <w:sz w:val="28"/>
          <w:szCs w:val="28"/>
        </w:rPr>
      </w:pPr>
      <w:r w:rsidRPr="00F079E0">
        <w:rPr>
          <w:sz w:val="28"/>
          <w:szCs w:val="28"/>
        </w:rPr>
        <w:t>Адміністрація ЗЗСО також повинна подбати про:</w:t>
      </w:r>
    </w:p>
    <w:p w:rsidR="00F079E0" w:rsidRPr="00F079E0" w:rsidRDefault="00F079E0" w:rsidP="000A5D44">
      <w:pPr>
        <w:ind w:firstLine="567"/>
        <w:jc w:val="both"/>
        <w:rPr>
          <w:sz w:val="28"/>
          <w:szCs w:val="28"/>
        </w:rPr>
      </w:pPr>
      <w:r w:rsidRPr="00F079E0">
        <w:rPr>
          <w:sz w:val="28"/>
          <w:szCs w:val="28"/>
        </w:rPr>
        <w:t xml:space="preserve">– вчителів, які не мають вдома технічного забезпечення для проведення </w:t>
      </w:r>
      <w:proofErr w:type="spellStart"/>
      <w:r w:rsidRPr="00F079E0">
        <w:rPr>
          <w:sz w:val="28"/>
          <w:szCs w:val="28"/>
        </w:rPr>
        <w:t>онлайн-уроків</w:t>
      </w:r>
      <w:proofErr w:type="spellEnd"/>
      <w:r w:rsidRPr="00F079E0">
        <w:rPr>
          <w:sz w:val="28"/>
          <w:szCs w:val="28"/>
        </w:rPr>
        <w:t>, та надати їм таку можливість;</w:t>
      </w:r>
    </w:p>
    <w:p w:rsidR="008B626E" w:rsidRDefault="00F079E0" w:rsidP="000A5D44">
      <w:pPr>
        <w:ind w:firstLine="567"/>
        <w:jc w:val="both"/>
        <w:rPr>
          <w:sz w:val="28"/>
          <w:szCs w:val="28"/>
        </w:rPr>
      </w:pPr>
      <w:r w:rsidRPr="00F079E0">
        <w:rPr>
          <w:sz w:val="28"/>
          <w:szCs w:val="28"/>
        </w:rPr>
        <w:t xml:space="preserve">– розміщення на електронних сторінках закладу посилання на </w:t>
      </w:r>
      <w:r w:rsidR="00991BE0">
        <w:rPr>
          <w:sz w:val="28"/>
          <w:szCs w:val="28"/>
        </w:rPr>
        <w:t xml:space="preserve">шкільні події та розклад </w:t>
      </w:r>
      <w:proofErr w:type="spellStart"/>
      <w:r w:rsidR="00991BE0">
        <w:rPr>
          <w:sz w:val="28"/>
          <w:szCs w:val="28"/>
        </w:rPr>
        <w:t>онлайн-уроків</w:t>
      </w:r>
      <w:proofErr w:type="spellEnd"/>
      <w:r w:rsidR="00991BE0">
        <w:rPr>
          <w:sz w:val="28"/>
          <w:szCs w:val="28"/>
        </w:rPr>
        <w:t>.</w:t>
      </w:r>
    </w:p>
    <w:p w:rsidR="00F079E0" w:rsidRPr="008B626E" w:rsidRDefault="00F079E0" w:rsidP="000A5D44">
      <w:pPr>
        <w:ind w:firstLine="567"/>
        <w:jc w:val="center"/>
        <w:rPr>
          <w:b/>
          <w:i/>
          <w:sz w:val="28"/>
          <w:szCs w:val="28"/>
        </w:rPr>
      </w:pPr>
      <w:r w:rsidRPr="008B626E">
        <w:rPr>
          <w:b/>
          <w:i/>
          <w:sz w:val="28"/>
          <w:szCs w:val="28"/>
        </w:rPr>
        <w:t>Заклади професійної (професійно-технічної) освіти (ЗП(</w:t>
      </w:r>
      <w:proofErr w:type="spellStart"/>
      <w:r w:rsidRPr="008B626E">
        <w:rPr>
          <w:b/>
          <w:i/>
          <w:sz w:val="28"/>
          <w:szCs w:val="28"/>
        </w:rPr>
        <w:t>ПТ</w:t>
      </w:r>
      <w:proofErr w:type="spellEnd"/>
      <w:r w:rsidRPr="008B626E">
        <w:rPr>
          <w:b/>
          <w:i/>
          <w:sz w:val="28"/>
          <w:szCs w:val="28"/>
        </w:rPr>
        <w:t>)О)</w:t>
      </w:r>
    </w:p>
    <w:p w:rsidR="00DE36F2" w:rsidRDefault="00F079E0" w:rsidP="000A5D44">
      <w:pPr>
        <w:ind w:firstLine="567"/>
        <w:jc w:val="both"/>
        <w:rPr>
          <w:sz w:val="28"/>
          <w:szCs w:val="28"/>
        </w:rPr>
      </w:pPr>
      <w:r w:rsidRPr="00F079E0">
        <w:rPr>
          <w:sz w:val="28"/>
          <w:szCs w:val="28"/>
        </w:rPr>
        <w:t xml:space="preserve">Другий семестр </w:t>
      </w:r>
      <w:r w:rsidR="008B626E">
        <w:rPr>
          <w:sz w:val="28"/>
          <w:szCs w:val="28"/>
        </w:rPr>
        <w:t>має розпочатися</w:t>
      </w:r>
      <w:r w:rsidRPr="00F079E0">
        <w:rPr>
          <w:sz w:val="28"/>
          <w:szCs w:val="28"/>
        </w:rPr>
        <w:t xml:space="preserve"> </w:t>
      </w:r>
      <w:r w:rsidR="008B626E">
        <w:rPr>
          <w:sz w:val="28"/>
          <w:szCs w:val="28"/>
        </w:rPr>
        <w:t xml:space="preserve">не раніше </w:t>
      </w:r>
      <w:r w:rsidR="00C225BC">
        <w:rPr>
          <w:sz w:val="28"/>
          <w:szCs w:val="28"/>
        </w:rPr>
        <w:t>1</w:t>
      </w:r>
      <w:r w:rsidR="008B626E">
        <w:rPr>
          <w:sz w:val="28"/>
          <w:szCs w:val="28"/>
        </w:rPr>
        <w:t xml:space="preserve">8 січня. </w:t>
      </w:r>
      <w:r w:rsidR="00991BE0">
        <w:rPr>
          <w:sz w:val="28"/>
          <w:szCs w:val="28"/>
        </w:rPr>
        <w:t>Н</w:t>
      </w:r>
      <w:r w:rsidR="008B626E">
        <w:rPr>
          <w:sz w:val="28"/>
          <w:szCs w:val="28"/>
        </w:rPr>
        <w:t xml:space="preserve">авчання </w:t>
      </w:r>
      <w:r w:rsidR="00991BE0">
        <w:rPr>
          <w:sz w:val="28"/>
          <w:szCs w:val="28"/>
        </w:rPr>
        <w:t>з</w:t>
      </w:r>
      <w:r w:rsidR="00DE36F2">
        <w:rPr>
          <w:sz w:val="28"/>
          <w:szCs w:val="28"/>
        </w:rPr>
        <w:t xml:space="preserve"> використанням дистанційних технологій</w:t>
      </w:r>
      <w:r w:rsidR="00991BE0">
        <w:rPr>
          <w:sz w:val="28"/>
          <w:szCs w:val="28"/>
        </w:rPr>
        <w:t xml:space="preserve"> </w:t>
      </w:r>
      <w:r w:rsidR="008B626E">
        <w:rPr>
          <w:sz w:val="28"/>
          <w:szCs w:val="28"/>
        </w:rPr>
        <w:t xml:space="preserve">триватиме </w:t>
      </w:r>
      <w:r w:rsidRPr="00F079E0">
        <w:rPr>
          <w:sz w:val="28"/>
          <w:szCs w:val="28"/>
        </w:rPr>
        <w:t xml:space="preserve">з 18 до 24 січня. </w:t>
      </w:r>
    </w:p>
    <w:p w:rsidR="00DE36F2" w:rsidRPr="00F079E0" w:rsidRDefault="00DE36F2" w:rsidP="000A5D44">
      <w:pPr>
        <w:ind w:firstLine="567"/>
        <w:jc w:val="both"/>
        <w:rPr>
          <w:sz w:val="28"/>
          <w:szCs w:val="28"/>
        </w:rPr>
      </w:pPr>
      <w:r w:rsidRPr="00F079E0">
        <w:rPr>
          <w:sz w:val="28"/>
          <w:szCs w:val="28"/>
        </w:rPr>
        <w:t>Адміністрація ЗЗСО також повинна подбати про:</w:t>
      </w:r>
    </w:p>
    <w:p w:rsidR="00F079E0" w:rsidRPr="00F079E0" w:rsidRDefault="00F079E0" w:rsidP="000A5D44">
      <w:pPr>
        <w:ind w:firstLine="567"/>
        <w:jc w:val="both"/>
        <w:rPr>
          <w:sz w:val="28"/>
          <w:szCs w:val="28"/>
        </w:rPr>
      </w:pPr>
      <w:r w:rsidRPr="00F079E0">
        <w:rPr>
          <w:sz w:val="28"/>
          <w:szCs w:val="28"/>
        </w:rPr>
        <w:t>– інформування всіх учасників освітнього процесу;</w:t>
      </w:r>
    </w:p>
    <w:p w:rsidR="00F079E0" w:rsidRPr="00F079E0" w:rsidRDefault="00F079E0" w:rsidP="000A5D44">
      <w:pPr>
        <w:ind w:firstLine="567"/>
        <w:jc w:val="both"/>
        <w:rPr>
          <w:sz w:val="28"/>
          <w:szCs w:val="28"/>
        </w:rPr>
      </w:pPr>
      <w:r w:rsidRPr="00F079E0">
        <w:rPr>
          <w:sz w:val="28"/>
          <w:szCs w:val="28"/>
        </w:rPr>
        <w:t>– розміщення дода</w:t>
      </w:r>
      <w:r w:rsidR="000A5D44">
        <w:rPr>
          <w:sz w:val="28"/>
          <w:szCs w:val="28"/>
        </w:rPr>
        <w:t>ткової інформації на сайтах та у</w:t>
      </w:r>
      <w:r w:rsidRPr="00F079E0">
        <w:rPr>
          <w:sz w:val="28"/>
          <w:szCs w:val="28"/>
        </w:rPr>
        <w:t xml:space="preserve"> </w:t>
      </w:r>
      <w:proofErr w:type="spellStart"/>
      <w:r w:rsidRPr="00F079E0">
        <w:rPr>
          <w:sz w:val="28"/>
          <w:szCs w:val="28"/>
        </w:rPr>
        <w:t>соцмережах</w:t>
      </w:r>
      <w:proofErr w:type="spellEnd"/>
      <w:r w:rsidRPr="00F079E0">
        <w:rPr>
          <w:sz w:val="28"/>
          <w:szCs w:val="28"/>
        </w:rPr>
        <w:t>;</w:t>
      </w:r>
    </w:p>
    <w:p w:rsidR="00F079E0" w:rsidRPr="00F079E0" w:rsidRDefault="00DE36F2" w:rsidP="000A5D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визначити учнів, які</w:t>
      </w:r>
      <w:r w:rsidR="00F079E0" w:rsidRPr="00F079E0">
        <w:rPr>
          <w:sz w:val="28"/>
          <w:szCs w:val="28"/>
        </w:rPr>
        <w:t xml:space="preserve"> з об’єктивних причин не мають змоги повернутися додому на період карантину, та створити безпечні умови для їхнього проживання та дистанційного навчання.</w:t>
      </w:r>
    </w:p>
    <w:p w:rsidR="00F079E0" w:rsidRPr="008B626E" w:rsidRDefault="00F079E0" w:rsidP="000A5D44">
      <w:pPr>
        <w:ind w:firstLine="567"/>
        <w:jc w:val="center"/>
        <w:rPr>
          <w:b/>
          <w:i/>
          <w:sz w:val="28"/>
          <w:szCs w:val="28"/>
        </w:rPr>
      </w:pPr>
      <w:r w:rsidRPr="008B626E">
        <w:rPr>
          <w:b/>
          <w:i/>
          <w:sz w:val="28"/>
          <w:szCs w:val="28"/>
        </w:rPr>
        <w:t>Заклади позашкільної освіти (ЗПО)</w:t>
      </w:r>
    </w:p>
    <w:p w:rsidR="00DE36F2" w:rsidRDefault="00F079E0" w:rsidP="000A5D44">
      <w:pPr>
        <w:ind w:firstLine="567"/>
        <w:jc w:val="both"/>
        <w:rPr>
          <w:sz w:val="28"/>
          <w:szCs w:val="28"/>
        </w:rPr>
      </w:pPr>
      <w:r w:rsidRPr="00F079E0">
        <w:rPr>
          <w:sz w:val="28"/>
          <w:szCs w:val="28"/>
        </w:rPr>
        <w:t xml:space="preserve">Уся робота гуртків, секцій, творчих об’єднань тощо має здійснюватися виключно в </w:t>
      </w:r>
      <w:proofErr w:type="spellStart"/>
      <w:r w:rsidRPr="00F079E0">
        <w:rPr>
          <w:sz w:val="28"/>
          <w:szCs w:val="28"/>
        </w:rPr>
        <w:t>онлайн-форматі</w:t>
      </w:r>
      <w:proofErr w:type="spellEnd"/>
      <w:r w:rsidRPr="00F079E0">
        <w:rPr>
          <w:sz w:val="28"/>
          <w:szCs w:val="28"/>
        </w:rPr>
        <w:t xml:space="preserve">. Заклади самостійно обирають інструментарій для організації дистанційного навчання та повідомляють про це учасникам навчання в електронному форматі – на сайті, у </w:t>
      </w:r>
      <w:proofErr w:type="spellStart"/>
      <w:r w:rsidRPr="00F079E0">
        <w:rPr>
          <w:sz w:val="28"/>
          <w:szCs w:val="28"/>
        </w:rPr>
        <w:t>соцмережах</w:t>
      </w:r>
      <w:proofErr w:type="spellEnd"/>
      <w:r w:rsidRPr="00F079E0">
        <w:rPr>
          <w:sz w:val="28"/>
          <w:szCs w:val="28"/>
        </w:rPr>
        <w:t>, особистими повідомленнями.</w:t>
      </w:r>
    </w:p>
    <w:p w:rsidR="00FF1F47" w:rsidRPr="00F079E0" w:rsidRDefault="00FF1F47" w:rsidP="000A5D44">
      <w:pPr>
        <w:ind w:firstLine="567"/>
        <w:jc w:val="both"/>
        <w:rPr>
          <w:sz w:val="28"/>
          <w:szCs w:val="28"/>
        </w:rPr>
      </w:pPr>
    </w:p>
    <w:p w:rsidR="00F079E0" w:rsidRPr="008B626E" w:rsidRDefault="00F079E0" w:rsidP="000A5D44">
      <w:pPr>
        <w:ind w:firstLine="567"/>
        <w:jc w:val="center"/>
        <w:rPr>
          <w:b/>
          <w:i/>
          <w:sz w:val="28"/>
          <w:szCs w:val="28"/>
        </w:rPr>
      </w:pPr>
      <w:r w:rsidRPr="008B626E">
        <w:rPr>
          <w:b/>
          <w:i/>
          <w:sz w:val="28"/>
          <w:szCs w:val="28"/>
        </w:rPr>
        <w:t>Інклюзивно-ресурсні центри (</w:t>
      </w:r>
      <w:proofErr w:type="spellStart"/>
      <w:r w:rsidRPr="008B626E">
        <w:rPr>
          <w:b/>
          <w:i/>
          <w:sz w:val="28"/>
          <w:szCs w:val="28"/>
        </w:rPr>
        <w:t>ІРЦ</w:t>
      </w:r>
      <w:proofErr w:type="spellEnd"/>
      <w:r w:rsidRPr="008B626E">
        <w:rPr>
          <w:b/>
          <w:i/>
          <w:sz w:val="28"/>
          <w:szCs w:val="28"/>
        </w:rPr>
        <w:t>)</w:t>
      </w:r>
    </w:p>
    <w:p w:rsidR="008B626E" w:rsidRDefault="00F079E0" w:rsidP="000A5D44">
      <w:pPr>
        <w:ind w:firstLine="567"/>
        <w:jc w:val="both"/>
        <w:rPr>
          <w:sz w:val="28"/>
          <w:szCs w:val="28"/>
        </w:rPr>
      </w:pPr>
      <w:r w:rsidRPr="00F079E0">
        <w:rPr>
          <w:sz w:val="28"/>
          <w:szCs w:val="28"/>
        </w:rPr>
        <w:lastRenderedPageBreak/>
        <w:t xml:space="preserve">У період </w:t>
      </w:r>
      <w:r w:rsidR="00C225BC">
        <w:rPr>
          <w:sz w:val="28"/>
          <w:szCs w:val="28"/>
        </w:rPr>
        <w:t xml:space="preserve">із </w:t>
      </w:r>
      <w:r w:rsidR="009D4339">
        <w:rPr>
          <w:sz w:val="28"/>
          <w:szCs w:val="28"/>
        </w:rPr>
        <w:t>11</w:t>
      </w:r>
      <w:r w:rsidR="008B626E" w:rsidRPr="00F079E0">
        <w:rPr>
          <w:sz w:val="28"/>
          <w:szCs w:val="28"/>
        </w:rPr>
        <w:t xml:space="preserve"> до 24 січня </w:t>
      </w:r>
      <w:r w:rsidRPr="00F079E0">
        <w:rPr>
          <w:sz w:val="28"/>
          <w:szCs w:val="28"/>
        </w:rPr>
        <w:t>комплексну оцінку для визначення особливих освітніх потреб дитини не проводять. Проте батьки чи опікуни можуть надавати документи на розгляд за допомогою </w:t>
      </w:r>
      <w:proofErr w:type="spellStart"/>
      <w:r w:rsidR="008305F5" w:rsidRPr="00F079E0">
        <w:rPr>
          <w:sz w:val="28"/>
          <w:szCs w:val="28"/>
        </w:rPr>
        <w:fldChar w:fldCharType="begin"/>
      </w:r>
      <w:r w:rsidRPr="00F079E0">
        <w:rPr>
          <w:sz w:val="28"/>
          <w:szCs w:val="28"/>
        </w:rPr>
        <w:instrText xml:space="preserve"> HYPERLINK "https://nus.org.ua/news/mon-onovylo-portal-irts-i-zrobylo-mobilnyj-zastosunok/" \t "_blank" </w:instrText>
      </w:r>
      <w:r w:rsidR="008305F5" w:rsidRPr="00F079E0">
        <w:rPr>
          <w:sz w:val="28"/>
          <w:szCs w:val="28"/>
        </w:rPr>
        <w:fldChar w:fldCharType="separate"/>
      </w:r>
      <w:r w:rsidRPr="00F079E0">
        <w:rPr>
          <w:rStyle w:val="a5"/>
          <w:sz w:val="28"/>
          <w:szCs w:val="28"/>
        </w:rPr>
        <w:t>онлайн-системи</w:t>
      </w:r>
      <w:proofErr w:type="spellEnd"/>
      <w:r w:rsidRPr="00F079E0">
        <w:rPr>
          <w:rStyle w:val="a5"/>
          <w:sz w:val="28"/>
          <w:szCs w:val="28"/>
        </w:rPr>
        <w:t xml:space="preserve"> </w:t>
      </w:r>
      <w:proofErr w:type="spellStart"/>
      <w:r w:rsidRPr="00F079E0">
        <w:rPr>
          <w:rStyle w:val="a5"/>
          <w:sz w:val="28"/>
          <w:szCs w:val="28"/>
        </w:rPr>
        <w:t>ІРЦ</w:t>
      </w:r>
      <w:proofErr w:type="spellEnd"/>
      <w:r w:rsidR="008305F5" w:rsidRPr="00F079E0">
        <w:rPr>
          <w:sz w:val="28"/>
          <w:szCs w:val="28"/>
        </w:rPr>
        <w:fldChar w:fldCharType="end"/>
      </w:r>
      <w:r w:rsidRPr="00F079E0">
        <w:rPr>
          <w:sz w:val="28"/>
          <w:szCs w:val="28"/>
        </w:rPr>
        <w:t xml:space="preserve">. Усі комунікації з дітьми та батьками відбуваються </w:t>
      </w:r>
      <w:proofErr w:type="spellStart"/>
      <w:r w:rsidRPr="00F079E0">
        <w:rPr>
          <w:sz w:val="28"/>
          <w:szCs w:val="28"/>
        </w:rPr>
        <w:t>онлайн</w:t>
      </w:r>
      <w:proofErr w:type="spellEnd"/>
      <w:r w:rsidR="00DE36F2">
        <w:rPr>
          <w:sz w:val="28"/>
          <w:szCs w:val="28"/>
        </w:rPr>
        <w:t>. Адміністрація складає розклад</w:t>
      </w:r>
      <w:r w:rsidRPr="00F079E0">
        <w:rPr>
          <w:sz w:val="28"/>
          <w:szCs w:val="28"/>
        </w:rPr>
        <w:t xml:space="preserve"> роботи персоналу, розподіляє завдання</w:t>
      </w:r>
      <w:r w:rsidR="00DE36F2">
        <w:rPr>
          <w:sz w:val="28"/>
          <w:szCs w:val="28"/>
        </w:rPr>
        <w:t>.</w:t>
      </w:r>
    </w:p>
    <w:p w:rsidR="00DE36F2" w:rsidRPr="00F079E0" w:rsidRDefault="00DE36F2" w:rsidP="000A5D44">
      <w:pPr>
        <w:ind w:firstLine="567"/>
        <w:jc w:val="both"/>
        <w:rPr>
          <w:sz w:val="28"/>
          <w:szCs w:val="28"/>
        </w:rPr>
      </w:pPr>
    </w:p>
    <w:p w:rsidR="00F079E0" w:rsidRPr="00F079E0" w:rsidRDefault="00F079E0" w:rsidP="000A5D44">
      <w:pPr>
        <w:ind w:firstLine="567"/>
        <w:jc w:val="both"/>
        <w:rPr>
          <w:sz w:val="28"/>
          <w:szCs w:val="28"/>
        </w:rPr>
      </w:pPr>
      <w:r w:rsidRPr="00F079E0">
        <w:rPr>
          <w:sz w:val="28"/>
          <w:szCs w:val="28"/>
        </w:rPr>
        <w:t xml:space="preserve">Закладам </w:t>
      </w:r>
      <w:r w:rsidR="008B626E">
        <w:rPr>
          <w:sz w:val="28"/>
          <w:szCs w:val="28"/>
        </w:rPr>
        <w:t xml:space="preserve">та установам освіти області управління </w:t>
      </w:r>
      <w:r w:rsidRPr="00F079E0">
        <w:rPr>
          <w:sz w:val="28"/>
          <w:szCs w:val="28"/>
        </w:rPr>
        <w:t xml:space="preserve">освіти </w:t>
      </w:r>
      <w:r w:rsidR="008B626E">
        <w:rPr>
          <w:sz w:val="28"/>
          <w:szCs w:val="28"/>
        </w:rPr>
        <w:t>і науки також рекомендує</w:t>
      </w:r>
      <w:r w:rsidRPr="00F079E0">
        <w:rPr>
          <w:sz w:val="28"/>
          <w:szCs w:val="28"/>
        </w:rPr>
        <w:t xml:space="preserve"> проводити роботу з учителями </w:t>
      </w:r>
      <w:r w:rsidR="00DE36F2">
        <w:rPr>
          <w:sz w:val="28"/>
          <w:szCs w:val="28"/>
        </w:rPr>
        <w:t xml:space="preserve">в </w:t>
      </w:r>
      <w:proofErr w:type="spellStart"/>
      <w:r w:rsidR="00DE36F2">
        <w:rPr>
          <w:sz w:val="28"/>
          <w:szCs w:val="28"/>
        </w:rPr>
        <w:t>онлайн-форматі</w:t>
      </w:r>
      <w:proofErr w:type="spellEnd"/>
      <w:r w:rsidR="00DE36F2">
        <w:rPr>
          <w:sz w:val="28"/>
          <w:szCs w:val="28"/>
        </w:rPr>
        <w:t xml:space="preserve">. </w:t>
      </w:r>
      <w:r w:rsidRPr="00F079E0">
        <w:rPr>
          <w:sz w:val="28"/>
          <w:szCs w:val="28"/>
        </w:rPr>
        <w:t xml:space="preserve">На допомогу директорам та всім учасникам освітнього процесу </w:t>
      </w:r>
      <w:r w:rsidR="008B626E">
        <w:rPr>
          <w:sz w:val="28"/>
          <w:szCs w:val="28"/>
        </w:rPr>
        <w:t xml:space="preserve">рекомендуємо створити </w:t>
      </w:r>
      <w:r w:rsidRPr="00F079E0">
        <w:rPr>
          <w:sz w:val="28"/>
          <w:szCs w:val="28"/>
        </w:rPr>
        <w:t xml:space="preserve">Google-календар подій з інформацією щодо </w:t>
      </w:r>
      <w:proofErr w:type="spellStart"/>
      <w:r w:rsidRPr="00F079E0">
        <w:rPr>
          <w:sz w:val="28"/>
          <w:szCs w:val="28"/>
        </w:rPr>
        <w:t>онлайн-заходів</w:t>
      </w:r>
      <w:proofErr w:type="spellEnd"/>
      <w:r w:rsidRPr="00F079E0">
        <w:rPr>
          <w:sz w:val="28"/>
          <w:szCs w:val="28"/>
        </w:rPr>
        <w:t xml:space="preserve"> </w:t>
      </w:r>
      <w:r w:rsidR="009D4339">
        <w:rPr>
          <w:sz w:val="28"/>
          <w:szCs w:val="28"/>
        </w:rPr>
        <w:t>з 11</w:t>
      </w:r>
      <w:r w:rsidR="008B626E">
        <w:rPr>
          <w:sz w:val="28"/>
          <w:szCs w:val="28"/>
        </w:rPr>
        <w:t xml:space="preserve"> до </w:t>
      </w:r>
      <w:r w:rsidRPr="00F079E0">
        <w:rPr>
          <w:sz w:val="28"/>
          <w:szCs w:val="28"/>
        </w:rPr>
        <w:t>24 січня.</w:t>
      </w:r>
    </w:p>
    <w:p w:rsidR="005648B5" w:rsidRDefault="005648B5" w:rsidP="000A5D44">
      <w:pPr>
        <w:ind w:firstLine="567"/>
        <w:jc w:val="both"/>
        <w:rPr>
          <w:sz w:val="28"/>
          <w:szCs w:val="28"/>
        </w:rPr>
      </w:pPr>
      <w:r w:rsidRPr="00F079E0">
        <w:rPr>
          <w:sz w:val="28"/>
          <w:szCs w:val="28"/>
        </w:rPr>
        <w:t xml:space="preserve"> </w:t>
      </w:r>
    </w:p>
    <w:p w:rsidR="00DE36F2" w:rsidRPr="00F079E0" w:rsidRDefault="00DE36F2" w:rsidP="000A5D44">
      <w:pPr>
        <w:ind w:firstLine="567"/>
        <w:jc w:val="both"/>
        <w:rPr>
          <w:sz w:val="28"/>
          <w:szCs w:val="28"/>
        </w:rPr>
      </w:pPr>
    </w:p>
    <w:sectPr w:rsidR="00DE36F2" w:rsidRPr="00F079E0" w:rsidSect="00811F5C">
      <w:pgSz w:w="11906" w:h="16838"/>
      <w:pgMar w:top="709" w:right="707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29C"/>
    <w:multiLevelType w:val="hybridMultilevel"/>
    <w:tmpl w:val="51BC294E"/>
    <w:lvl w:ilvl="0" w:tplc="090C5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0192C"/>
    <w:multiLevelType w:val="hybridMultilevel"/>
    <w:tmpl w:val="65EED29A"/>
    <w:lvl w:ilvl="0" w:tplc="5144212E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0D64F0B"/>
    <w:multiLevelType w:val="multilevel"/>
    <w:tmpl w:val="E7ECEA5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">
    <w:nsid w:val="35292F9A"/>
    <w:multiLevelType w:val="hybridMultilevel"/>
    <w:tmpl w:val="7F0A2A00"/>
    <w:lvl w:ilvl="0" w:tplc="4F803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512579"/>
    <w:multiLevelType w:val="hybridMultilevel"/>
    <w:tmpl w:val="0EB48B70"/>
    <w:lvl w:ilvl="0" w:tplc="BFB41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53584E"/>
    <w:multiLevelType w:val="hybridMultilevel"/>
    <w:tmpl w:val="E0EC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356E61"/>
    <w:multiLevelType w:val="hybridMultilevel"/>
    <w:tmpl w:val="D832AB42"/>
    <w:lvl w:ilvl="0" w:tplc="1BE0C8BE">
      <w:start w:val="2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60"/>
  <w:displayHorizontalDrawingGridEvery w:val="2"/>
  <w:characterSpacingControl w:val="doNotCompress"/>
  <w:compat/>
  <w:rsids>
    <w:rsidRoot w:val="00A0797D"/>
    <w:rsid w:val="000077D1"/>
    <w:rsid w:val="00010B3C"/>
    <w:rsid w:val="00013265"/>
    <w:rsid w:val="00043CA1"/>
    <w:rsid w:val="00052414"/>
    <w:rsid w:val="000644A3"/>
    <w:rsid w:val="00075219"/>
    <w:rsid w:val="00094528"/>
    <w:rsid w:val="000A1EBD"/>
    <w:rsid w:val="000A5D44"/>
    <w:rsid w:val="000A7013"/>
    <w:rsid w:val="000C7B24"/>
    <w:rsid w:val="00102958"/>
    <w:rsid w:val="00147B88"/>
    <w:rsid w:val="001605A7"/>
    <w:rsid w:val="001717FF"/>
    <w:rsid w:val="001832BE"/>
    <w:rsid w:val="001A7947"/>
    <w:rsid w:val="001B08D0"/>
    <w:rsid w:val="001C392F"/>
    <w:rsid w:val="00214081"/>
    <w:rsid w:val="0021683D"/>
    <w:rsid w:val="00231090"/>
    <w:rsid w:val="00243B9A"/>
    <w:rsid w:val="00275418"/>
    <w:rsid w:val="0028168D"/>
    <w:rsid w:val="0028762D"/>
    <w:rsid w:val="002923C0"/>
    <w:rsid w:val="002A6FB1"/>
    <w:rsid w:val="002E7911"/>
    <w:rsid w:val="002F4D42"/>
    <w:rsid w:val="003047BE"/>
    <w:rsid w:val="00322838"/>
    <w:rsid w:val="00342944"/>
    <w:rsid w:val="00352861"/>
    <w:rsid w:val="00355D1D"/>
    <w:rsid w:val="003622A3"/>
    <w:rsid w:val="003C70FF"/>
    <w:rsid w:val="003E35E7"/>
    <w:rsid w:val="00402A16"/>
    <w:rsid w:val="00423763"/>
    <w:rsid w:val="004362A7"/>
    <w:rsid w:val="00465CE0"/>
    <w:rsid w:val="004761B3"/>
    <w:rsid w:val="00493352"/>
    <w:rsid w:val="004A0F39"/>
    <w:rsid w:val="004A2577"/>
    <w:rsid w:val="004B7112"/>
    <w:rsid w:val="004D2D6E"/>
    <w:rsid w:val="004E12C0"/>
    <w:rsid w:val="004E7A0A"/>
    <w:rsid w:val="0052326F"/>
    <w:rsid w:val="0052770D"/>
    <w:rsid w:val="00533C1E"/>
    <w:rsid w:val="00534E3D"/>
    <w:rsid w:val="00553BB1"/>
    <w:rsid w:val="005648B5"/>
    <w:rsid w:val="00565856"/>
    <w:rsid w:val="00581BC0"/>
    <w:rsid w:val="005A7831"/>
    <w:rsid w:val="005B72A1"/>
    <w:rsid w:val="005C6E24"/>
    <w:rsid w:val="005D5E16"/>
    <w:rsid w:val="005F12F3"/>
    <w:rsid w:val="005F7FDB"/>
    <w:rsid w:val="00653CF5"/>
    <w:rsid w:val="00671277"/>
    <w:rsid w:val="00674F16"/>
    <w:rsid w:val="00676D7C"/>
    <w:rsid w:val="00684177"/>
    <w:rsid w:val="00694208"/>
    <w:rsid w:val="006A537B"/>
    <w:rsid w:val="006C28FB"/>
    <w:rsid w:val="006C7255"/>
    <w:rsid w:val="00724D8F"/>
    <w:rsid w:val="0072791A"/>
    <w:rsid w:val="00730A23"/>
    <w:rsid w:val="007616D1"/>
    <w:rsid w:val="00793165"/>
    <w:rsid w:val="007F4A31"/>
    <w:rsid w:val="007F5E54"/>
    <w:rsid w:val="0081097F"/>
    <w:rsid w:val="00811F5C"/>
    <w:rsid w:val="008305F5"/>
    <w:rsid w:val="0084196F"/>
    <w:rsid w:val="008757EC"/>
    <w:rsid w:val="00883FE4"/>
    <w:rsid w:val="00894CD5"/>
    <w:rsid w:val="008B626E"/>
    <w:rsid w:val="008C61D6"/>
    <w:rsid w:val="008E717A"/>
    <w:rsid w:val="00904597"/>
    <w:rsid w:val="009073BA"/>
    <w:rsid w:val="0091726A"/>
    <w:rsid w:val="009263C3"/>
    <w:rsid w:val="00947F1D"/>
    <w:rsid w:val="00973998"/>
    <w:rsid w:val="00976A00"/>
    <w:rsid w:val="00991BE0"/>
    <w:rsid w:val="009C297E"/>
    <w:rsid w:val="009D4339"/>
    <w:rsid w:val="009D4CB9"/>
    <w:rsid w:val="009E48D2"/>
    <w:rsid w:val="009F1A31"/>
    <w:rsid w:val="00A0797D"/>
    <w:rsid w:val="00A10D30"/>
    <w:rsid w:val="00A14FD7"/>
    <w:rsid w:val="00A17746"/>
    <w:rsid w:val="00A50285"/>
    <w:rsid w:val="00A76E00"/>
    <w:rsid w:val="00A9113E"/>
    <w:rsid w:val="00A92F4A"/>
    <w:rsid w:val="00A93DE3"/>
    <w:rsid w:val="00AB1F07"/>
    <w:rsid w:val="00AB6172"/>
    <w:rsid w:val="00B041D8"/>
    <w:rsid w:val="00B31F57"/>
    <w:rsid w:val="00B3458D"/>
    <w:rsid w:val="00B54AF9"/>
    <w:rsid w:val="00B909D1"/>
    <w:rsid w:val="00B94380"/>
    <w:rsid w:val="00BA7986"/>
    <w:rsid w:val="00BE1B1F"/>
    <w:rsid w:val="00BF113A"/>
    <w:rsid w:val="00C225BC"/>
    <w:rsid w:val="00C244D3"/>
    <w:rsid w:val="00C31E6D"/>
    <w:rsid w:val="00C33764"/>
    <w:rsid w:val="00C60125"/>
    <w:rsid w:val="00C8435B"/>
    <w:rsid w:val="00C8768A"/>
    <w:rsid w:val="00C93706"/>
    <w:rsid w:val="00C97F9F"/>
    <w:rsid w:val="00CA243C"/>
    <w:rsid w:val="00CB14A6"/>
    <w:rsid w:val="00CB1D57"/>
    <w:rsid w:val="00CB5509"/>
    <w:rsid w:val="00CB6DC5"/>
    <w:rsid w:val="00D00FA5"/>
    <w:rsid w:val="00D36EC8"/>
    <w:rsid w:val="00D5304C"/>
    <w:rsid w:val="00D535C5"/>
    <w:rsid w:val="00D762E7"/>
    <w:rsid w:val="00D84491"/>
    <w:rsid w:val="00D84BB7"/>
    <w:rsid w:val="00D86E85"/>
    <w:rsid w:val="00D95A00"/>
    <w:rsid w:val="00DA59A7"/>
    <w:rsid w:val="00DD328A"/>
    <w:rsid w:val="00DE36F2"/>
    <w:rsid w:val="00DF3850"/>
    <w:rsid w:val="00E164F0"/>
    <w:rsid w:val="00E44E8F"/>
    <w:rsid w:val="00E67CCB"/>
    <w:rsid w:val="00E80E38"/>
    <w:rsid w:val="00EA626D"/>
    <w:rsid w:val="00EB04DB"/>
    <w:rsid w:val="00EE6061"/>
    <w:rsid w:val="00F079E0"/>
    <w:rsid w:val="00F32C54"/>
    <w:rsid w:val="00F4753A"/>
    <w:rsid w:val="00F55B42"/>
    <w:rsid w:val="00F8666D"/>
    <w:rsid w:val="00F879B0"/>
    <w:rsid w:val="00F94E6C"/>
    <w:rsid w:val="00FA0964"/>
    <w:rsid w:val="00FC65A1"/>
    <w:rsid w:val="00FD7A01"/>
    <w:rsid w:val="00FE1BE3"/>
    <w:rsid w:val="00FF1B30"/>
    <w:rsid w:val="00FF1F47"/>
    <w:rsid w:val="00FF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tiqua" w:eastAsia="Calibri" w:hAnsi="Antiqu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7D"/>
    <w:rPr>
      <w:rFonts w:ascii="Times New Roman" w:eastAsia="Times New Roman" w:hAnsi="Times New Roman"/>
      <w:sz w:val="32"/>
      <w:lang w:val="uk-UA"/>
    </w:rPr>
  </w:style>
  <w:style w:type="paragraph" w:styleId="4">
    <w:name w:val="heading 4"/>
    <w:basedOn w:val="a"/>
    <w:next w:val="a"/>
    <w:link w:val="40"/>
    <w:qFormat/>
    <w:locked/>
    <w:rsid w:val="00A17746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797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FA5"/>
    <w:pPr>
      <w:ind w:left="720"/>
      <w:contextualSpacing/>
    </w:pPr>
  </w:style>
  <w:style w:type="character" w:styleId="a5">
    <w:name w:val="Hyperlink"/>
    <w:basedOn w:val="a0"/>
    <w:uiPriority w:val="99"/>
    <w:rsid w:val="00AB617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AB61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B6172"/>
    <w:rPr>
      <w:rFonts w:ascii="Tahoma" w:hAnsi="Tahoma" w:cs="Tahoma"/>
      <w:sz w:val="16"/>
      <w:szCs w:val="16"/>
      <w:lang w:val="uk-UA" w:eastAsia="ru-RU"/>
    </w:rPr>
  </w:style>
  <w:style w:type="paragraph" w:styleId="a8">
    <w:name w:val="No Spacing"/>
    <w:link w:val="a9"/>
    <w:uiPriority w:val="1"/>
    <w:qFormat/>
    <w:rsid w:val="00CB6DC5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b"/>
    <w:rsid w:val="00B3458D"/>
    <w:pPr>
      <w:spacing w:line="187" w:lineRule="auto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B3458D"/>
    <w:rPr>
      <w:rFonts w:ascii="Times New Roman" w:eastAsia="Times New Roman" w:hAnsi="Times New Roman"/>
      <w:sz w:val="28"/>
      <w:szCs w:val="28"/>
      <w:lang w:val="uk-UA"/>
    </w:rPr>
  </w:style>
  <w:style w:type="paragraph" w:styleId="2">
    <w:name w:val="Body Text Indent 2"/>
    <w:basedOn w:val="a"/>
    <w:link w:val="20"/>
    <w:uiPriority w:val="99"/>
    <w:semiHidden/>
    <w:unhideWhenUsed/>
    <w:rsid w:val="000524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2414"/>
    <w:rPr>
      <w:rFonts w:ascii="Times New Roman" w:eastAsia="Times New Roman" w:hAnsi="Times New Roman"/>
      <w:sz w:val="32"/>
      <w:szCs w:val="20"/>
      <w:lang w:val="uk-UA"/>
    </w:rPr>
  </w:style>
  <w:style w:type="character" w:styleId="ac">
    <w:name w:val="Emphasis"/>
    <w:basedOn w:val="a0"/>
    <w:uiPriority w:val="20"/>
    <w:qFormat/>
    <w:locked/>
    <w:rsid w:val="00052414"/>
    <w:rPr>
      <w:i/>
      <w:iCs/>
    </w:rPr>
  </w:style>
  <w:style w:type="paragraph" w:customStyle="1" w:styleId="Standard">
    <w:name w:val="Standard"/>
    <w:uiPriority w:val="99"/>
    <w:rsid w:val="00052414"/>
    <w:pPr>
      <w:widowControl w:val="0"/>
      <w:suppressAutoHyphens/>
    </w:pPr>
    <w:rPr>
      <w:rFonts w:ascii="Liberation Serif" w:hAnsi="Liberation Serif" w:cs="Liberation Serif"/>
      <w:color w:val="00000A"/>
      <w:sz w:val="24"/>
      <w:szCs w:val="24"/>
      <w:lang w:val="uk-UA" w:eastAsia="zh-CN"/>
    </w:rPr>
  </w:style>
  <w:style w:type="paragraph" w:styleId="ad">
    <w:name w:val="Normal (Web)"/>
    <w:basedOn w:val="a"/>
    <w:uiPriority w:val="99"/>
    <w:rsid w:val="000524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52414"/>
  </w:style>
  <w:style w:type="character" w:customStyle="1" w:styleId="FontStyle29">
    <w:name w:val="Font Style29"/>
    <w:basedOn w:val="a0"/>
    <w:rsid w:val="0005241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с отступом 21"/>
    <w:basedOn w:val="a"/>
    <w:rsid w:val="00052414"/>
    <w:pPr>
      <w:ind w:firstLine="708"/>
      <w:jc w:val="both"/>
    </w:pPr>
    <w:rPr>
      <w:rFonts w:ascii="Times New Roman CYR" w:hAnsi="Times New Roman CYR"/>
      <w:sz w:val="28"/>
    </w:rPr>
  </w:style>
  <w:style w:type="character" w:customStyle="1" w:styleId="a9">
    <w:name w:val="Без интервала Знак"/>
    <w:link w:val="a8"/>
    <w:uiPriority w:val="1"/>
    <w:locked/>
    <w:rsid w:val="00052414"/>
    <w:rPr>
      <w:rFonts w:ascii="Times New Roman" w:eastAsia="Times New Roman" w:hAnsi="Times New Roman"/>
      <w:sz w:val="24"/>
      <w:szCs w:val="24"/>
      <w:lang w:bidi="ar-SA"/>
    </w:rPr>
  </w:style>
  <w:style w:type="character" w:styleId="ae">
    <w:name w:val="Strong"/>
    <w:basedOn w:val="a0"/>
    <w:uiPriority w:val="22"/>
    <w:qFormat/>
    <w:locked/>
    <w:rsid w:val="00052414"/>
    <w:rPr>
      <w:b/>
      <w:bCs/>
    </w:rPr>
  </w:style>
  <w:style w:type="character" w:customStyle="1" w:styleId="fontstyle01">
    <w:name w:val="fontstyle01"/>
    <w:basedOn w:val="a0"/>
    <w:rsid w:val="0005241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rsid w:val="00A17746"/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customStyle="1" w:styleId="Default">
    <w:name w:val="Default"/>
    <w:rsid w:val="002A6F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7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D02F9-B1AD-41D2-9066-3E461B83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Кривчук</cp:lastModifiedBy>
  <cp:revision>18</cp:revision>
  <cp:lastPrinted>2021-01-05T14:07:00Z</cp:lastPrinted>
  <dcterms:created xsi:type="dcterms:W3CDTF">2021-01-05T11:40:00Z</dcterms:created>
  <dcterms:modified xsi:type="dcterms:W3CDTF">2021-01-06T11:15:00Z</dcterms:modified>
</cp:coreProperties>
</file>