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E4" w:rsidRPr="00A2352C" w:rsidRDefault="00983AE4" w:rsidP="00983AE4">
      <w:pPr>
        <w:jc w:val="center"/>
        <w:rPr>
          <w:rFonts w:ascii="Academy" w:hAnsi="Academy" w:cs="Academy"/>
          <w:sz w:val="24"/>
          <w:szCs w:val="24"/>
        </w:rPr>
      </w:pPr>
      <w:r>
        <w:rPr>
          <w:rFonts w:ascii="Calibri" w:hAnsi="Calibri" w:cs="Academy"/>
          <w:noProof/>
          <w:sz w:val="24"/>
          <w:szCs w:val="24"/>
          <w:lang w:val="uk-UA" w:eastAsia="uk-UA"/>
        </w:rPr>
        <w:t xml:space="preserve">   </w:t>
      </w:r>
      <w:r>
        <w:rPr>
          <w:rFonts w:ascii="Academy" w:hAnsi="Academy" w:cs="Academy"/>
          <w:noProof/>
          <w:sz w:val="24"/>
          <w:szCs w:val="24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E4" w:rsidRPr="00A2352C" w:rsidRDefault="00983AE4" w:rsidP="00983AE4">
      <w:pPr>
        <w:tabs>
          <w:tab w:val="left" w:pos="708"/>
          <w:tab w:val="left" w:pos="5315"/>
        </w:tabs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:rsidR="00983AE4" w:rsidRPr="00A2352C" w:rsidRDefault="00983AE4" w:rsidP="00983AE4">
      <w:pPr>
        <w:keepNext/>
        <w:spacing w:before="120" w:after="120"/>
        <w:jc w:val="center"/>
        <w:outlineLvl w:val="3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proofErr w:type="gramStart"/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Р</w:t>
      </w:r>
      <w:proofErr w:type="gramEnd"/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ІВНЕНСЬКА обласна державна адміністрація</w:t>
      </w:r>
    </w:p>
    <w:p w:rsidR="00983AE4" w:rsidRPr="00A2352C" w:rsidRDefault="00983AE4" w:rsidP="00983AE4">
      <w:pPr>
        <w:jc w:val="center"/>
        <w:rPr>
          <w:rFonts w:ascii="Times New Roman CYR" w:hAnsi="Times New Roman CYR" w:cs="Times New Roman CYR"/>
          <w:b/>
          <w:spacing w:val="20"/>
          <w:sz w:val="28"/>
          <w:szCs w:val="28"/>
        </w:rPr>
      </w:pPr>
      <w:r w:rsidRPr="00A2352C">
        <w:rPr>
          <w:rFonts w:ascii="Times New Roman CYR" w:hAnsi="Times New Roman CYR" w:cs="Times New Roman CYR"/>
          <w:b/>
          <w:spacing w:val="20"/>
          <w:sz w:val="28"/>
          <w:szCs w:val="28"/>
        </w:rPr>
        <w:t>УПРАВЛІННЯ ОСВІТИ І НАУКИ</w:t>
      </w:r>
    </w:p>
    <w:p w:rsidR="00983AE4" w:rsidRPr="00A2352C" w:rsidRDefault="00983AE4" w:rsidP="00983AE4">
      <w:pPr>
        <w:pBdr>
          <w:bottom w:val="single" w:sz="18" w:space="1" w:color="auto"/>
        </w:pBdr>
        <w:spacing w:after="20"/>
        <w:rPr>
          <w:rFonts w:ascii="Academy" w:hAnsi="Academy" w:cs="Academy"/>
          <w:b/>
          <w:sz w:val="28"/>
          <w:szCs w:val="28"/>
        </w:rPr>
      </w:pPr>
    </w:p>
    <w:p w:rsidR="00983AE4" w:rsidRPr="00A2352C" w:rsidRDefault="00983AE4" w:rsidP="00983AE4">
      <w:pPr>
        <w:pBdr>
          <w:top w:val="single" w:sz="6" w:space="1" w:color="auto"/>
        </w:pBdr>
        <w:rPr>
          <w:rFonts w:ascii="Academy" w:hAnsi="Academy" w:cs="Academy"/>
          <w:b/>
          <w:sz w:val="28"/>
          <w:szCs w:val="28"/>
        </w:rPr>
      </w:pPr>
    </w:p>
    <w:p w:rsidR="00983AE4" w:rsidRPr="00A2352C" w:rsidRDefault="00983AE4" w:rsidP="00983AE4">
      <w:pPr>
        <w:jc w:val="both"/>
        <w:rPr>
          <w:b/>
          <w:sz w:val="28"/>
          <w:szCs w:val="28"/>
        </w:rPr>
      </w:pPr>
    </w:p>
    <w:p w:rsidR="00983AE4" w:rsidRPr="00A2352C" w:rsidRDefault="00983AE4" w:rsidP="00983AE4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A2352C">
        <w:rPr>
          <w:rFonts w:ascii="Times New Roman CYR" w:hAnsi="Times New Roman CYR" w:cs="Times New Roman CYR"/>
          <w:b/>
          <w:bCs/>
          <w:sz w:val="36"/>
          <w:szCs w:val="36"/>
        </w:rPr>
        <w:t xml:space="preserve">Н А К А </w:t>
      </w:r>
      <w:proofErr w:type="gramStart"/>
      <w:r w:rsidRPr="00A2352C">
        <w:rPr>
          <w:rFonts w:ascii="Times New Roman CYR" w:hAnsi="Times New Roman CYR" w:cs="Times New Roman CYR"/>
          <w:b/>
          <w:bCs/>
          <w:sz w:val="36"/>
          <w:szCs w:val="36"/>
        </w:rPr>
        <w:t>З</w:t>
      </w:r>
      <w:proofErr w:type="gramEnd"/>
    </w:p>
    <w:p w:rsidR="00983AE4" w:rsidRPr="00A2352C" w:rsidRDefault="00983AE4" w:rsidP="00983AE4">
      <w:pPr>
        <w:rPr>
          <w:rFonts w:ascii="Times New Roman CYR" w:hAnsi="Times New Roman CYR" w:cs="Times New Roman CYR"/>
          <w:b/>
          <w:bCs/>
          <w:sz w:val="36"/>
          <w:szCs w:val="36"/>
        </w:rPr>
      </w:pPr>
    </w:p>
    <w:tbl>
      <w:tblPr>
        <w:tblW w:w="0" w:type="auto"/>
        <w:tblLook w:val="04A0"/>
      </w:tblPr>
      <w:tblGrid>
        <w:gridCol w:w="3285"/>
        <w:gridCol w:w="3285"/>
        <w:gridCol w:w="3285"/>
      </w:tblGrid>
      <w:tr w:rsidR="00983AE4" w:rsidRPr="00A2352C" w:rsidTr="00141A50">
        <w:tc>
          <w:tcPr>
            <w:tcW w:w="3285" w:type="dxa"/>
            <w:hideMark/>
          </w:tcPr>
          <w:p w:rsidR="00983AE4" w:rsidRPr="00A2352C" w:rsidRDefault="00983AE4" w:rsidP="00141A50">
            <w:pPr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r w:rsidRPr="00A2352C">
              <w:rPr>
                <w:rFonts w:ascii="Times New Roman CYR" w:hAnsi="Times New Roman CYR" w:cs="Times New Roman CYR"/>
                <w:sz w:val="28"/>
                <w:szCs w:val="28"/>
              </w:rPr>
              <w:t xml:space="preserve">___ _________ </w:t>
            </w:r>
            <w:r w:rsidRPr="00A2352C">
              <w:rPr>
                <w:sz w:val="28"/>
                <w:szCs w:val="28"/>
              </w:rPr>
              <w:t xml:space="preserve">20__ </w:t>
            </w:r>
            <w:r w:rsidRPr="00A2352C">
              <w:rPr>
                <w:rFonts w:ascii="Times New Roman CYR" w:hAnsi="Times New Roman CYR" w:cs="Times New Roman CYR"/>
                <w:sz w:val="28"/>
                <w:szCs w:val="28"/>
              </w:rPr>
              <w:t>року</w:t>
            </w:r>
          </w:p>
        </w:tc>
        <w:tc>
          <w:tcPr>
            <w:tcW w:w="3285" w:type="dxa"/>
            <w:hideMark/>
          </w:tcPr>
          <w:p w:rsidR="00983AE4" w:rsidRPr="00A2352C" w:rsidRDefault="00983AE4" w:rsidP="00141A5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A2352C">
              <w:rPr>
                <w:bCs/>
                <w:sz w:val="28"/>
                <w:szCs w:val="28"/>
              </w:rPr>
              <w:t>Р</w:t>
            </w:r>
            <w:proofErr w:type="gramEnd"/>
            <w:r w:rsidRPr="00A2352C">
              <w:rPr>
                <w:bCs/>
                <w:sz w:val="28"/>
                <w:szCs w:val="28"/>
              </w:rPr>
              <w:t>івне</w:t>
            </w:r>
            <w:proofErr w:type="spellEnd"/>
          </w:p>
        </w:tc>
        <w:tc>
          <w:tcPr>
            <w:tcW w:w="3285" w:type="dxa"/>
            <w:hideMark/>
          </w:tcPr>
          <w:p w:rsidR="00983AE4" w:rsidRPr="00A2352C" w:rsidRDefault="00983AE4" w:rsidP="00141A50">
            <w:pPr>
              <w:jc w:val="right"/>
              <w:rPr>
                <w:rFonts w:ascii="Times New Roman CYR" w:hAnsi="Times New Roman CYR" w:cs="Times New Roman CYR"/>
                <w:b/>
                <w:bCs/>
                <w:sz w:val="36"/>
                <w:szCs w:val="36"/>
              </w:rPr>
            </w:pPr>
            <w:r w:rsidRPr="00A2352C">
              <w:rPr>
                <w:rFonts w:ascii="Times New Roman CYR" w:hAnsi="Times New Roman CYR" w:cs="Times New Roman CYR"/>
                <w:sz w:val="28"/>
                <w:szCs w:val="28"/>
              </w:rPr>
              <w:t>№ _______</w:t>
            </w:r>
          </w:p>
        </w:tc>
      </w:tr>
    </w:tbl>
    <w:p w:rsidR="00983AE4" w:rsidRPr="00A2352C" w:rsidRDefault="00983AE4" w:rsidP="00983AE4">
      <w:pPr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983AE4" w:rsidRPr="00A95432" w:rsidRDefault="00983AE4" w:rsidP="00983AE4">
      <w:pPr>
        <w:pStyle w:val="a3"/>
        <w:spacing w:line="360" w:lineRule="auto"/>
      </w:pPr>
      <w:r w:rsidRPr="00A95432">
        <w:t xml:space="preserve">Про затвердження Умов </w:t>
      </w:r>
    </w:p>
    <w:p w:rsidR="00983AE4" w:rsidRPr="00A95432" w:rsidRDefault="00983AE4" w:rsidP="00983AE4">
      <w:pPr>
        <w:pStyle w:val="a3"/>
        <w:spacing w:line="360" w:lineRule="auto"/>
      </w:pPr>
      <w:r w:rsidRPr="00A95432">
        <w:t xml:space="preserve">проведення І-ІІ етапів </w:t>
      </w:r>
    </w:p>
    <w:p w:rsidR="00983AE4" w:rsidRPr="00A95432" w:rsidRDefault="00983AE4" w:rsidP="00983AE4">
      <w:pPr>
        <w:pStyle w:val="a3"/>
        <w:spacing w:line="360" w:lineRule="auto"/>
      </w:pPr>
      <w:r w:rsidRPr="00A95432">
        <w:t xml:space="preserve">Всеукраїнського конкурсу </w:t>
      </w:r>
    </w:p>
    <w:p w:rsidR="00983AE4" w:rsidRDefault="00983AE4" w:rsidP="00983AE4">
      <w:pPr>
        <w:pStyle w:val="a3"/>
        <w:spacing w:line="360" w:lineRule="auto"/>
      </w:pPr>
      <w:r w:rsidRPr="00A95432">
        <w:t xml:space="preserve">фахової майстерності </w:t>
      </w:r>
      <w:r>
        <w:t xml:space="preserve">серед </w:t>
      </w:r>
    </w:p>
    <w:p w:rsidR="00983AE4" w:rsidRPr="00A95432" w:rsidRDefault="00983AE4" w:rsidP="00983AE4">
      <w:pPr>
        <w:pStyle w:val="a3"/>
        <w:spacing w:line="360" w:lineRule="auto"/>
      </w:pPr>
      <w:r>
        <w:t xml:space="preserve">здобувачів </w:t>
      </w:r>
      <w:r w:rsidRPr="00A95432">
        <w:t>професійної</w:t>
      </w:r>
    </w:p>
    <w:p w:rsidR="00983AE4" w:rsidRPr="00A95432" w:rsidRDefault="00983AE4" w:rsidP="00983AE4">
      <w:pPr>
        <w:pStyle w:val="a3"/>
        <w:spacing w:line="360" w:lineRule="auto"/>
      </w:pPr>
      <w:r w:rsidRPr="00A95432">
        <w:t>(професійно-технічної) освіти</w:t>
      </w:r>
    </w:p>
    <w:p w:rsidR="00983AE4" w:rsidRPr="00A95432" w:rsidRDefault="00983AE4" w:rsidP="00983AE4">
      <w:pPr>
        <w:pStyle w:val="a3"/>
        <w:spacing w:line="360" w:lineRule="auto"/>
      </w:pPr>
      <w:r w:rsidRPr="00A95432">
        <w:t xml:space="preserve">за професією </w:t>
      </w:r>
      <w:r>
        <w:t>«Штукатур»</w:t>
      </w:r>
    </w:p>
    <w:p w:rsidR="00983AE4" w:rsidRPr="00A95432" w:rsidRDefault="00983AE4" w:rsidP="00983AE4">
      <w:pPr>
        <w:pStyle w:val="a3"/>
        <w:spacing w:line="360" w:lineRule="auto"/>
      </w:pPr>
    </w:p>
    <w:p w:rsidR="00983AE4" w:rsidRDefault="00983AE4" w:rsidP="00983AE4">
      <w:pPr>
        <w:pStyle w:val="a3"/>
        <w:spacing w:line="360" w:lineRule="auto"/>
        <w:ind w:firstLine="709"/>
        <w:jc w:val="both"/>
      </w:pPr>
      <w:r w:rsidRPr="00A95432">
        <w:t>Відповідно до</w:t>
      </w:r>
      <w:r w:rsidRPr="00243A60">
        <w:t xml:space="preserve"> </w:t>
      </w:r>
      <w:r w:rsidRPr="00A95432">
        <w:t>Положення про управління освіти і науки Рівненської обласної державної адміністрації, затвердженого розпорядженням голови Рівненської обласної державної адміністрації від 23 липня 2019 року № 483, з метою популяризації робітничих професій, розвитку творчої активності учнів</w:t>
      </w:r>
      <w:r>
        <w:t xml:space="preserve"> статті 15 Закону України «</w:t>
      </w:r>
      <w:r w:rsidRPr="00A95432">
        <w:t>Про освіту</w:t>
      </w:r>
      <w:r>
        <w:t>»</w:t>
      </w:r>
      <w:r w:rsidRPr="00A95432">
        <w:t>, пунктів 1.2 та 2.1 Положення про Всеукраїнські учнівські олімпіади, турніри, конкурси з навчальних предметів, конкурси-захисти науково-дослідних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</w:t>
      </w:r>
      <w:r>
        <w:t xml:space="preserve"> </w:t>
      </w:r>
      <w:r w:rsidRPr="00A95432">
        <w:t>№1099,</w:t>
      </w:r>
      <w:r>
        <w:t xml:space="preserve"> </w:t>
      </w:r>
      <w:r w:rsidRPr="00A95432">
        <w:t>зареєстрованого</w:t>
      </w:r>
      <w:r>
        <w:t xml:space="preserve"> в Міністерстві </w:t>
      </w:r>
      <w:r w:rsidRPr="00A95432">
        <w:t>юстиції України</w:t>
      </w:r>
      <w:r>
        <w:t xml:space="preserve"> 17 </w:t>
      </w:r>
      <w:r w:rsidRPr="00A95432">
        <w:t xml:space="preserve">листопада 2011 року за </w:t>
      </w:r>
      <w:r>
        <w:t xml:space="preserve">     </w:t>
      </w:r>
      <w:r w:rsidRPr="00A95432">
        <w:t xml:space="preserve">№ 1318/20056, </w:t>
      </w:r>
    </w:p>
    <w:p w:rsidR="00983AE4" w:rsidRPr="00A95432" w:rsidRDefault="00983AE4" w:rsidP="00983AE4">
      <w:pPr>
        <w:pStyle w:val="a3"/>
        <w:spacing w:line="360" w:lineRule="auto"/>
        <w:ind w:firstLine="709"/>
        <w:jc w:val="both"/>
      </w:pPr>
    </w:p>
    <w:p w:rsidR="00983AE4" w:rsidRDefault="00983AE4" w:rsidP="00983AE4">
      <w:pPr>
        <w:pStyle w:val="a3"/>
        <w:spacing w:line="360" w:lineRule="auto"/>
        <w:jc w:val="both"/>
        <w:rPr>
          <w:b/>
        </w:rPr>
      </w:pPr>
      <w:r w:rsidRPr="00A95432">
        <w:rPr>
          <w:b/>
        </w:rPr>
        <w:t>НАКАЗУЮ</w:t>
      </w:r>
    </w:p>
    <w:p w:rsidR="00983AE4" w:rsidRDefault="00983AE4" w:rsidP="00983AE4">
      <w:pPr>
        <w:pStyle w:val="a3"/>
        <w:spacing w:line="360" w:lineRule="auto"/>
        <w:ind w:firstLine="709"/>
        <w:jc w:val="both"/>
        <w:rPr>
          <w:b/>
        </w:rPr>
      </w:pPr>
      <w:r w:rsidRPr="00A95432">
        <w:lastRenderedPageBreak/>
        <w:t>1.</w:t>
      </w:r>
      <w:r>
        <w:t xml:space="preserve"> </w:t>
      </w:r>
      <w:r w:rsidRPr="00A95432">
        <w:t xml:space="preserve">Затвердити Умови проведення І-ІІ етапів Всеукраїнського конкурсу фахової майстерності серед </w:t>
      </w:r>
      <w:r>
        <w:t xml:space="preserve">здобувачів </w:t>
      </w:r>
      <w:r w:rsidRPr="00A95432">
        <w:t>професійної (професійно-технічної</w:t>
      </w:r>
      <w:r>
        <w:t xml:space="preserve">) </w:t>
      </w:r>
      <w:r w:rsidRPr="00A95432">
        <w:t xml:space="preserve">освіти за професією </w:t>
      </w:r>
      <w:r>
        <w:rPr>
          <w:szCs w:val="28"/>
        </w:rPr>
        <w:t xml:space="preserve">«Штукатур» </w:t>
      </w:r>
      <w:r w:rsidRPr="00A95432">
        <w:t>(далі - Конкурс), що додається.</w:t>
      </w:r>
    </w:p>
    <w:p w:rsidR="00983AE4" w:rsidRDefault="00983AE4" w:rsidP="00983AE4">
      <w:pPr>
        <w:pStyle w:val="a3"/>
        <w:spacing w:line="360" w:lineRule="auto"/>
        <w:ind w:firstLine="709"/>
        <w:jc w:val="both"/>
        <w:rPr>
          <w:b/>
        </w:rPr>
      </w:pPr>
    </w:p>
    <w:p w:rsidR="00983AE4" w:rsidRPr="00264066" w:rsidRDefault="00983AE4" w:rsidP="00983AE4">
      <w:pPr>
        <w:pStyle w:val="a3"/>
        <w:spacing w:line="360" w:lineRule="auto"/>
        <w:ind w:firstLine="709"/>
        <w:jc w:val="both"/>
        <w:rPr>
          <w:b/>
        </w:rPr>
      </w:pPr>
      <w:r w:rsidRPr="00A95432">
        <w:t>2.</w:t>
      </w:r>
      <w:r>
        <w:t xml:space="preserve"> </w:t>
      </w:r>
      <w:r w:rsidRPr="00A95432">
        <w:t>Місце, час, проведення, склад організаційного комітету, журі, кошторис витрат на проведення ІІ етапу Конкурсу буде визначатись окремим наказом управління освіти і науки Рівненської обласної державної адміністрації.</w:t>
      </w:r>
    </w:p>
    <w:p w:rsidR="00983AE4" w:rsidRPr="00A95432" w:rsidRDefault="00983AE4" w:rsidP="00983AE4">
      <w:pPr>
        <w:pStyle w:val="a3"/>
        <w:spacing w:line="360" w:lineRule="auto"/>
        <w:ind w:firstLine="709"/>
        <w:jc w:val="both"/>
      </w:pPr>
    </w:p>
    <w:p w:rsidR="00983AE4" w:rsidRPr="00A95432" w:rsidRDefault="00983AE4" w:rsidP="00983AE4">
      <w:pPr>
        <w:pStyle w:val="a3"/>
        <w:spacing w:line="360" w:lineRule="auto"/>
        <w:ind w:firstLine="709"/>
        <w:jc w:val="both"/>
      </w:pPr>
      <w:r w:rsidRPr="00A95432">
        <w:t>3.</w:t>
      </w:r>
      <w:r>
        <w:t xml:space="preserve"> </w:t>
      </w:r>
      <w:r w:rsidRPr="00A95432">
        <w:t xml:space="preserve">Довести Умови проведення І-ІІ етапів Всеукраїнського конкурсу фахової майстерності серед </w:t>
      </w:r>
      <w:r>
        <w:t xml:space="preserve">здобувачів </w:t>
      </w:r>
      <w:r w:rsidRPr="00A95432">
        <w:t xml:space="preserve">професійної (професійно-технічної) освіти за професією </w:t>
      </w:r>
      <w:r>
        <w:rPr>
          <w:szCs w:val="28"/>
        </w:rPr>
        <w:t xml:space="preserve">«Штукатур» </w:t>
      </w:r>
      <w:r w:rsidRPr="00A95432">
        <w:t xml:space="preserve">до відома керівників </w:t>
      </w:r>
      <w:r>
        <w:t xml:space="preserve">закладів </w:t>
      </w:r>
      <w:r w:rsidRPr="00A95432">
        <w:t>професійної (професійно-технічної) освіти Рівненської області.</w:t>
      </w:r>
    </w:p>
    <w:p w:rsidR="00983AE4" w:rsidRPr="00A95432" w:rsidRDefault="00983AE4" w:rsidP="00983AE4">
      <w:pPr>
        <w:pStyle w:val="a3"/>
        <w:spacing w:line="360" w:lineRule="auto"/>
        <w:ind w:firstLine="709"/>
        <w:jc w:val="both"/>
      </w:pPr>
    </w:p>
    <w:p w:rsidR="00983AE4" w:rsidRDefault="00983AE4" w:rsidP="00983AE4">
      <w:pPr>
        <w:pStyle w:val="a3"/>
        <w:spacing w:line="360" w:lineRule="auto"/>
        <w:ind w:firstLine="709"/>
        <w:jc w:val="both"/>
      </w:pPr>
      <w:r w:rsidRPr="00A95432">
        <w:t xml:space="preserve">4. Наказ набирає чинності через 10 днів після його державної реєстрації в </w:t>
      </w:r>
      <w:r>
        <w:t>Західному міжрегіональному управлінні Міністерства (м. Львів), але не раніше</w:t>
      </w:r>
      <w:r w:rsidRPr="00A95432">
        <w:t xml:space="preserve"> його оприлюднення.</w:t>
      </w:r>
    </w:p>
    <w:p w:rsidR="00983AE4" w:rsidRPr="00A95432" w:rsidRDefault="00983AE4" w:rsidP="00983AE4">
      <w:pPr>
        <w:pStyle w:val="a3"/>
        <w:spacing w:line="360" w:lineRule="auto"/>
        <w:ind w:firstLine="709"/>
        <w:jc w:val="both"/>
      </w:pPr>
    </w:p>
    <w:p w:rsidR="00983AE4" w:rsidRPr="008C4C65" w:rsidRDefault="00983AE4" w:rsidP="00983AE4">
      <w:pPr>
        <w:pStyle w:val="a3"/>
        <w:spacing w:line="360" w:lineRule="auto"/>
        <w:ind w:firstLine="709"/>
        <w:jc w:val="both"/>
        <w:rPr>
          <w:lang w:val="ru-RU"/>
        </w:rPr>
      </w:pPr>
      <w:r>
        <w:t>5</w:t>
      </w:r>
      <w:r w:rsidRPr="00A95432">
        <w:t>. Контроль за виконанням наказу покласти на заступника начальника управління освіти і науки Рівненської обласної державної адміністрації.</w:t>
      </w:r>
    </w:p>
    <w:p w:rsidR="00983AE4" w:rsidRDefault="00983AE4" w:rsidP="00983AE4">
      <w:pPr>
        <w:pStyle w:val="a3"/>
        <w:spacing w:line="360" w:lineRule="auto"/>
        <w:ind w:firstLine="709"/>
        <w:rPr>
          <w:lang w:val="ru-RU"/>
        </w:rPr>
      </w:pPr>
    </w:p>
    <w:p w:rsidR="00983AE4" w:rsidRPr="008C4C65" w:rsidRDefault="00983AE4" w:rsidP="00983AE4">
      <w:pPr>
        <w:pStyle w:val="a3"/>
        <w:spacing w:line="360" w:lineRule="auto"/>
        <w:rPr>
          <w:lang w:val="ru-RU"/>
        </w:rPr>
      </w:pPr>
    </w:p>
    <w:p w:rsidR="00983AE4" w:rsidRPr="00A95432" w:rsidRDefault="00983AE4" w:rsidP="00983AE4">
      <w:pPr>
        <w:pStyle w:val="a3"/>
        <w:spacing w:line="360" w:lineRule="auto"/>
      </w:pPr>
      <w:r w:rsidRPr="00A95432">
        <w:t xml:space="preserve">Начальник управління                                            </w:t>
      </w:r>
      <w:r>
        <w:t xml:space="preserve">      </w:t>
      </w:r>
      <w:r w:rsidRPr="00A95432">
        <w:t xml:space="preserve">  Григорій ТАРГОНСЬКИЙ</w:t>
      </w:r>
    </w:p>
    <w:p w:rsidR="00983AE4" w:rsidRDefault="00983AE4" w:rsidP="00983AE4">
      <w:pPr>
        <w:spacing w:line="360" w:lineRule="auto"/>
        <w:rPr>
          <w:sz w:val="28"/>
          <w:szCs w:val="28"/>
        </w:rPr>
      </w:pPr>
    </w:p>
    <w:p w:rsidR="00983AE4" w:rsidRDefault="00983AE4" w:rsidP="00983AE4">
      <w:pPr>
        <w:spacing w:line="360" w:lineRule="auto"/>
        <w:rPr>
          <w:sz w:val="28"/>
          <w:szCs w:val="28"/>
        </w:rPr>
      </w:pPr>
    </w:p>
    <w:p w:rsidR="00983AE4" w:rsidRDefault="00983AE4" w:rsidP="00983AE4">
      <w:pPr>
        <w:spacing w:line="360" w:lineRule="auto"/>
        <w:rPr>
          <w:sz w:val="28"/>
          <w:szCs w:val="28"/>
        </w:rPr>
      </w:pPr>
    </w:p>
    <w:p w:rsidR="00983AE4" w:rsidRDefault="00983AE4" w:rsidP="00983AE4">
      <w:pPr>
        <w:spacing w:line="360" w:lineRule="auto"/>
        <w:rPr>
          <w:sz w:val="28"/>
          <w:szCs w:val="28"/>
        </w:rPr>
      </w:pPr>
    </w:p>
    <w:p w:rsidR="00983AE4" w:rsidRDefault="00983AE4" w:rsidP="00983AE4">
      <w:pPr>
        <w:spacing w:line="360" w:lineRule="auto"/>
        <w:rPr>
          <w:sz w:val="28"/>
          <w:szCs w:val="28"/>
        </w:rPr>
      </w:pPr>
    </w:p>
    <w:p w:rsidR="00B63BA9" w:rsidRDefault="00B63BA9"/>
    <w:sectPr w:rsidR="00B63BA9" w:rsidSect="00B63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AE4"/>
    <w:rsid w:val="00983AE4"/>
    <w:rsid w:val="00B6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3AE4"/>
    <w:pPr>
      <w:widowControl w:val="0"/>
      <w:shd w:val="clear" w:color="auto" w:fill="FFFFFF"/>
      <w:tabs>
        <w:tab w:val="left" w:leader="underscore" w:pos="1210"/>
        <w:tab w:val="left" w:leader="underscore" w:pos="2626"/>
        <w:tab w:val="left" w:pos="6874"/>
        <w:tab w:val="left" w:leader="underscore" w:pos="8026"/>
      </w:tabs>
      <w:suppressAutoHyphens/>
      <w:autoSpaceDE w:val="0"/>
    </w:pPr>
    <w:rPr>
      <w:color w:val="000000"/>
      <w:sz w:val="28"/>
      <w:lang w:val="uk-UA" w:eastAsia="ar-SA"/>
    </w:rPr>
  </w:style>
  <w:style w:type="character" w:customStyle="1" w:styleId="a4">
    <w:name w:val="Основной текст Знак"/>
    <w:basedOn w:val="a0"/>
    <w:link w:val="a3"/>
    <w:rsid w:val="00983AE4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83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E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1383</Words>
  <Characters>789</Characters>
  <Application>Microsoft Office Word</Application>
  <DocSecurity>0</DocSecurity>
  <Lines>6</Lines>
  <Paragraphs>4</Paragraphs>
  <ScaleCrop>false</ScaleCrop>
  <Company>Krokoz™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2020-02-25T10:00:00Z</dcterms:created>
  <dcterms:modified xsi:type="dcterms:W3CDTF">2020-02-25T10:00:00Z</dcterms:modified>
</cp:coreProperties>
</file>